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7697C" w14:textId="066B4A86" w:rsidR="00CD6D5B" w:rsidRPr="006A5E26" w:rsidRDefault="00E678B2" w:rsidP="00990927">
      <w:pPr>
        <w:pStyle w:val="Ttulo1"/>
        <w:spacing w:before="167"/>
        <w:ind w:left="3600" w:right="3458" w:hanging="180"/>
        <w:rPr>
          <w:rFonts w:asciiTheme="minorHAnsi" w:hAnsiTheme="minorHAnsi" w:cstheme="minorHAnsi"/>
          <w:sz w:val="22"/>
          <w:szCs w:val="22"/>
        </w:rPr>
      </w:pPr>
      <w:bookmarkStart w:id="0" w:name="_Hlk208930923"/>
      <w:bookmarkEnd w:id="0"/>
      <w:r w:rsidRPr="006A5E26">
        <w:rPr>
          <w:rFonts w:asciiTheme="minorHAnsi" w:hAnsiTheme="minorHAnsi" w:cstheme="minorHAnsi"/>
          <w:sz w:val="22"/>
          <w:szCs w:val="22"/>
        </w:rPr>
        <w:t>TÉRMINOS DE REFERENCIA</w:t>
      </w:r>
    </w:p>
    <w:p w14:paraId="5D169998" w14:textId="77777777" w:rsidR="00CD6D5B" w:rsidRPr="006A5E26" w:rsidRDefault="00CD6D5B" w:rsidP="00CD6D5B">
      <w:pPr>
        <w:pStyle w:val="Sinespaciado"/>
        <w:rPr>
          <w:rFonts w:asciiTheme="minorHAnsi" w:hAnsiTheme="minorHAnsi" w:cstheme="minorHAnsi"/>
        </w:rPr>
      </w:pPr>
    </w:p>
    <w:p w14:paraId="2CD5FF3F" w14:textId="4FBFD107" w:rsidR="00E46D32" w:rsidRPr="006A5E26" w:rsidRDefault="00E678B2" w:rsidP="00A64F6F">
      <w:pPr>
        <w:pStyle w:val="Textoindependiente"/>
        <w:ind w:left="100"/>
        <w:rPr>
          <w:rFonts w:asciiTheme="minorHAnsi" w:hAnsiTheme="minorHAnsi" w:cstheme="minorHAnsi"/>
          <w:sz w:val="22"/>
          <w:szCs w:val="22"/>
          <w:lang w:val="es-EC"/>
        </w:rPr>
      </w:pPr>
      <w:r w:rsidRPr="006A5E26">
        <w:rPr>
          <w:rFonts w:asciiTheme="minorHAnsi" w:hAnsiTheme="minorHAnsi" w:cstheme="minorHAnsi"/>
          <w:b/>
          <w:sz w:val="22"/>
          <w:szCs w:val="22"/>
        </w:rPr>
        <w:t xml:space="preserve">Proceso: </w:t>
      </w:r>
      <w:bookmarkStart w:id="1" w:name="_Hlk101348999"/>
      <w:r w:rsidR="003133FE" w:rsidRPr="006A5E26">
        <w:rPr>
          <w:rFonts w:asciiTheme="minorHAnsi" w:hAnsiTheme="minorHAnsi" w:cstheme="minorHAnsi"/>
          <w:sz w:val="22"/>
          <w:szCs w:val="22"/>
        </w:rPr>
        <w:t>Convenio Marco</w:t>
      </w:r>
      <w:r w:rsidR="004810BA" w:rsidRPr="006A5E26">
        <w:rPr>
          <w:rFonts w:asciiTheme="minorHAnsi" w:hAnsiTheme="minorHAnsi" w:cstheme="minorHAnsi"/>
          <w:b/>
          <w:sz w:val="22"/>
          <w:szCs w:val="22"/>
        </w:rPr>
        <w:t xml:space="preserve"> </w:t>
      </w:r>
      <w:r w:rsidR="00443B72" w:rsidRPr="006A5E26">
        <w:rPr>
          <w:rFonts w:asciiTheme="minorHAnsi" w:hAnsiTheme="minorHAnsi" w:cstheme="minorHAnsi"/>
          <w:sz w:val="22"/>
          <w:szCs w:val="22"/>
        </w:rPr>
        <w:t xml:space="preserve">Construcción de </w:t>
      </w:r>
      <w:r w:rsidR="00C73D86">
        <w:rPr>
          <w:rFonts w:asciiTheme="minorHAnsi" w:hAnsiTheme="minorHAnsi" w:cstheme="minorHAnsi"/>
          <w:sz w:val="22"/>
          <w:szCs w:val="22"/>
        </w:rPr>
        <w:t>Gabinetes</w:t>
      </w:r>
      <w:r w:rsidR="00443B72" w:rsidRPr="006A5E26">
        <w:rPr>
          <w:rFonts w:asciiTheme="minorHAnsi" w:hAnsiTheme="minorHAnsi" w:cstheme="minorHAnsi"/>
          <w:sz w:val="22"/>
          <w:szCs w:val="22"/>
        </w:rPr>
        <w:t xml:space="preserve"> (estantería</w:t>
      </w:r>
      <w:r w:rsidR="00C73D86">
        <w:rPr>
          <w:rFonts w:asciiTheme="minorHAnsi" w:hAnsiTheme="minorHAnsi" w:cstheme="minorHAnsi"/>
          <w:sz w:val="22"/>
          <w:szCs w:val="22"/>
        </w:rPr>
        <w:t>s</w:t>
      </w:r>
      <w:r w:rsidR="00443B72" w:rsidRPr="006A5E26">
        <w:rPr>
          <w:rFonts w:asciiTheme="minorHAnsi" w:hAnsiTheme="minorHAnsi" w:cstheme="minorHAnsi"/>
          <w:sz w:val="22"/>
          <w:szCs w:val="22"/>
        </w:rPr>
        <w:t>) para armamento.</w:t>
      </w:r>
      <w:r w:rsidR="00A64F6F" w:rsidRPr="006A5E26">
        <w:rPr>
          <w:rFonts w:asciiTheme="minorHAnsi" w:hAnsiTheme="minorHAnsi" w:cstheme="minorHAnsi"/>
          <w:sz w:val="22"/>
          <w:szCs w:val="22"/>
        </w:rPr>
        <w:t xml:space="preserve"> </w:t>
      </w:r>
      <w:bookmarkEnd w:id="1"/>
    </w:p>
    <w:p w14:paraId="28ADDE5E" w14:textId="1B092A04" w:rsidR="00E46D32" w:rsidRPr="005D1B7E" w:rsidRDefault="00E678B2">
      <w:pPr>
        <w:spacing w:before="24"/>
        <w:ind w:left="100"/>
        <w:rPr>
          <w:rFonts w:asciiTheme="minorHAnsi" w:hAnsiTheme="minorHAnsi" w:cstheme="minorHAnsi"/>
          <w:bCs/>
        </w:rPr>
      </w:pPr>
      <w:r w:rsidRPr="006A5E26">
        <w:rPr>
          <w:rFonts w:asciiTheme="minorHAnsi" w:hAnsiTheme="minorHAnsi" w:cstheme="minorHAnsi"/>
          <w:b/>
        </w:rPr>
        <w:t xml:space="preserve">Fecha de publicación: </w:t>
      </w:r>
      <w:r w:rsidR="005D1B7E">
        <w:rPr>
          <w:rFonts w:asciiTheme="minorHAnsi" w:hAnsiTheme="minorHAnsi" w:cstheme="minorHAnsi"/>
          <w:bCs/>
        </w:rPr>
        <w:t>2</w:t>
      </w:r>
      <w:r w:rsidR="00222BB7">
        <w:rPr>
          <w:rFonts w:asciiTheme="minorHAnsi" w:hAnsiTheme="minorHAnsi" w:cstheme="minorHAnsi"/>
          <w:bCs/>
        </w:rPr>
        <w:t>4</w:t>
      </w:r>
      <w:r w:rsidR="005D1B7E">
        <w:rPr>
          <w:rFonts w:asciiTheme="minorHAnsi" w:hAnsiTheme="minorHAnsi" w:cstheme="minorHAnsi"/>
          <w:bCs/>
        </w:rPr>
        <w:t xml:space="preserve"> de </w:t>
      </w:r>
      <w:r w:rsidR="00222BB7">
        <w:rPr>
          <w:rFonts w:asciiTheme="minorHAnsi" w:hAnsiTheme="minorHAnsi" w:cstheme="minorHAnsi"/>
          <w:bCs/>
        </w:rPr>
        <w:t xml:space="preserve">julio </w:t>
      </w:r>
      <w:r w:rsidR="005D1B7E">
        <w:rPr>
          <w:rFonts w:asciiTheme="minorHAnsi" w:hAnsiTheme="minorHAnsi" w:cstheme="minorHAnsi"/>
          <w:bCs/>
        </w:rPr>
        <w:t>de 202</w:t>
      </w:r>
      <w:r w:rsidR="00222BB7">
        <w:rPr>
          <w:rFonts w:asciiTheme="minorHAnsi" w:hAnsiTheme="minorHAnsi" w:cstheme="minorHAnsi"/>
          <w:bCs/>
        </w:rPr>
        <w:t>6</w:t>
      </w:r>
    </w:p>
    <w:p w14:paraId="313884C1" w14:textId="11E74D14" w:rsidR="00E46D32" w:rsidRDefault="00E678B2">
      <w:pPr>
        <w:spacing w:before="25"/>
        <w:ind w:left="100"/>
        <w:rPr>
          <w:rFonts w:asciiTheme="minorHAnsi" w:hAnsiTheme="minorHAnsi" w:cstheme="minorHAnsi"/>
          <w:bCs/>
        </w:rPr>
      </w:pPr>
      <w:r w:rsidRPr="006A5E26">
        <w:rPr>
          <w:rFonts w:asciiTheme="minorHAnsi" w:hAnsiTheme="minorHAnsi" w:cstheme="minorHAnsi"/>
          <w:b/>
        </w:rPr>
        <w:t>Fecha límite de entrega de ofertas</w:t>
      </w:r>
      <w:r w:rsidR="005D1B7E">
        <w:rPr>
          <w:rFonts w:asciiTheme="minorHAnsi" w:hAnsiTheme="minorHAnsi" w:cstheme="minorHAnsi"/>
          <w:b/>
        </w:rPr>
        <w:t xml:space="preserve">: </w:t>
      </w:r>
      <w:r w:rsidR="0008555D">
        <w:rPr>
          <w:rFonts w:asciiTheme="minorHAnsi" w:hAnsiTheme="minorHAnsi" w:cstheme="minorHAnsi"/>
          <w:bCs/>
        </w:rPr>
        <w:t>21</w:t>
      </w:r>
      <w:r w:rsidR="005D1B7E" w:rsidRPr="005D1B7E">
        <w:rPr>
          <w:rFonts w:asciiTheme="minorHAnsi" w:hAnsiTheme="minorHAnsi" w:cstheme="minorHAnsi"/>
          <w:bCs/>
        </w:rPr>
        <w:t xml:space="preserve"> de </w:t>
      </w:r>
      <w:r w:rsidR="0008555D">
        <w:rPr>
          <w:rFonts w:asciiTheme="minorHAnsi" w:hAnsiTheme="minorHAnsi" w:cstheme="minorHAnsi"/>
          <w:bCs/>
        </w:rPr>
        <w:t xml:space="preserve">agosto </w:t>
      </w:r>
      <w:r w:rsidR="005D1B7E" w:rsidRPr="005D1B7E">
        <w:rPr>
          <w:rFonts w:asciiTheme="minorHAnsi" w:hAnsiTheme="minorHAnsi" w:cstheme="minorHAnsi"/>
          <w:bCs/>
        </w:rPr>
        <w:t>de 202</w:t>
      </w:r>
      <w:r w:rsidR="0008555D">
        <w:rPr>
          <w:rFonts w:asciiTheme="minorHAnsi" w:hAnsiTheme="minorHAnsi" w:cstheme="minorHAnsi"/>
          <w:bCs/>
        </w:rPr>
        <w:t>6</w:t>
      </w:r>
    </w:p>
    <w:p w14:paraId="1E9BAFA7" w14:textId="77777777" w:rsidR="00681BDA" w:rsidRPr="00681BDA" w:rsidRDefault="00681BDA" w:rsidP="00681BDA">
      <w:pPr>
        <w:spacing w:before="25"/>
        <w:ind w:left="100"/>
        <w:rPr>
          <w:rFonts w:asciiTheme="minorHAnsi" w:hAnsiTheme="minorHAnsi" w:cstheme="minorHAnsi"/>
          <w:bCs/>
        </w:rPr>
      </w:pPr>
      <w:r w:rsidRPr="00681BDA">
        <w:rPr>
          <w:rFonts w:asciiTheme="minorHAnsi" w:hAnsiTheme="minorHAnsi" w:cstheme="minorHAnsi"/>
          <w:b/>
        </w:rPr>
        <w:t>Correo para envío de oferta:</w:t>
      </w:r>
      <w:r w:rsidRPr="00681BDA">
        <w:rPr>
          <w:rFonts w:asciiTheme="minorHAnsi" w:hAnsiTheme="minorHAnsi" w:cstheme="minorHAnsi"/>
          <w:bCs/>
        </w:rPr>
        <w:t xml:space="preserve"> tenders.ecuador@maginternational.org</w:t>
      </w:r>
    </w:p>
    <w:p w14:paraId="7987D017" w14:textId="55AE5430" w:rsidR="00681BDA" w:rsidRPr="005D1B7E" w:rsidRDefault="00681BDA" w:rsidP="00681BDA">
      <w:pPr>
        <w:spacing w:before="25"/>
        <w:ind w:left="100"/>
        <w:rPr>
          <w:rFonts w:asciiTheme="minorHAnsi" w:hAnsiTheme="minorHAnsi" w:cstheme="minorHAnsi"/>
          <w:bCs/>
        </w:rPr>
      </w:pPr>
      <w:r w:rsidRPr="00681BDA">
        <w:rPr>
          <w:rFonts w:asciiTheme="minorHAnsi" w:hAnsiTheme="minorHAnsi" w:cstheme="minorHAnsi"/>
          <w:b/>
        </w:rPr>
        <w:t xml:space="preserve">Correo de contacto: </w:t>
      </w:r>
      <w:r w:rsidRPr="00681BDA">
        <w:rPr>
          <w:rFonts w:asciiTheme="minorHAnsi" w:hAnsiTheme="minorHAnsi" w:cstheme="minorHAnsi"/>
          <w:bCs/>
        </w:rPr>
        <w:t>procurement.ecuador@maginternational.org</w:t>
      </w:r>
    </w:p>
    <w:p w14:paraId="077DF6AB" w14:textId="77777777" w:rsidR="00E46D32" w:rsidRPr="006A5E26" w:rsidRDefault="00E46D32">
      <w:pPr>
        <w:pStyle w:val="Textoindependiente"/>
        <w:spacing w:before="11"/>
        <w:rPr>
          <w:rFonts w:asciiTheme="minorHAnsi" w:hAnsiTheme="minorHAnsi" w:cstheme="minorHAnsi"/>
          <w:sz w:val="22"/>
          <w:szCs w:val="22"/>
        </w:rPr>
      </w:pPr>
    </w:p>
    <w:p w14:paraId="066CC2E9" w14:textId="77777777" w:rsidR="00E46D32" w:rsidRPr="006A5E26" w:rsidRDefault="00E678B2">
      <w:pPr>
        <w:pStyle w:val="Ttulo1"/>
        <w:numPr>
          <w:ilvl w:val="0"/>
          <w:numId w:val="1"/>
        </w:numPr>
        <w:tabs>
          <w:tab w:val="left" w:pos="821"/>
        </w:tabs>
        <w:ind w:hanging="361"/>
        <w:rPr>
          <w:rFonts w:asciiTheme="minorHAnsi" w:hAnsiTheme="minorHAnsi" w:cstheme="minorHAnsi"/>
          <w:sz w:val="22"/>
          <w:szCs w:val="22"/>
        </w:rPr>
      </w:pPr>
      <w:r w:rsidRPr="006A5E26">
        <w:rPr>
          <w:rFonts w:asciiTheme="minorHAnsi" w:hAnsiTheme="minorHAnsi" w:cstheme="minorHAnsi"/>
          <w:sz w:val="22"/>
          <w:szCs w:val="22"/>
        </w:rPr>
        <w:t>Antecedentes</w:t>
      </w:r>
    </w:p>
    <w:p w14:paraId="157E0E62" w14:textId="77777777" w:rsidR="00E46D32" w:rsidRPr="006A5E26" w:rsidRDefault="00E46D32">
      <w:pPr>
        <w:pStyle w:val="Textoindependiente"/>
        <w:spacing w:before="8"/>
        <w:rPr>
          <w:rFonts w:asciiTheme="minorHAnsi" w:hAnsiTheme="minorHAnsi" w:cstheme="minorHAnsi"/>
          <w:b/>
          <w:sz w:val="22"/>
          <w:szCs w:val="22"/>
        </w:rPr>
      </w:pPr>
    </w:p>
    <w:p w14:paraId="1FFA7FC0" w14:textId="77777777" w:rsidR="00E46D32" w:rsidRPr="006A5E26" w:rsidRDefault="00E678B2">
      <w:pPr>
        <w:pStyle w:val="Textoindependiente"/>
        <w:spacing w:before="1" w:line="259" w:lineRule="auto"/>
        <w:ind w:left="820" w:right="135"/>
        <w:jc w:val="both"/>
        <w:rPr>
          <w:rFonts w:asciiTheme="minorHAnsi" w:hAnsiTheme="minorHAnsi" w:cstheme="minorHAnsi"/>
          <w:sz w:val="22"/>
          <w:szCs w:val="22"/>
        </w:rPr>
      </w:pPr>
      <w:r w:rsidRPr="006A5E26">
        <w:rPr>
          <w:rFonts w:asciiTheme="minorHAnsi" w:hAnsiTheme="minorHAnsi" w:cstheme="minorHAnsi"/>
          <w:sz w:val="22"/>
          <w:szCs w:val="22"/>
        </w:rPr>
        <w:t xml:space="preserve">The Mines </w:t>
      </w:r>
      <w:proofErr w:type="spellStart"/>
      <w:r w:rsidRPr="006A5E26">
        <w:rPr>
          <w:rFonts w:asciiTheme="minorHAnsi" w:hAnsiTheme="minorHAnsi" w:cstheme="minorHAnsi"/>
          <w:sz w:val="22"/>
          <w:szCs w:val="22"/>
        </w:rPr>
        <w:t>Advisory</w:t>
      </w:r>
      <w:proofErr w:type="spellEnd"/>
      <w:r w:rsidRPr="006A5E26">
        <w:rPr>
          <w:rFonts w:asciiTheme="minorHAnsi" w:hAnsiTheme="minorHAnsi" w:cstheme="minorHAnsi"/>
          <w:sz w:val="22"/>
          <w:szCs w:val="22"/>
        </w:rPr>
        <w:t xml:space="preserve"> Group (MAG), es una Organización No Gubernamental internacional cuyo ámbito de acción es la seguridad humanitaria. La visión de MAG es crear un futuro seguro para niñas, niños, mujeres y hombres afectados por la violencia armada y los conflictos. Desde 1989, trabajamos en comunidades afectadas por conflictos para recuperar zonas contaminadas por minas terrestres, municiones de racimo y otros elementos explosivos.</w:t>
      </w:r>
    </w:p>
    <w:p w14:paraId="68039A6D" w14:textId="77777777" w:rsidR="00E46D32" w:rsidRPr="006A5E26" w:rsidRDefault="00E46D32">
      <w:pPr>
        <w:pStyle w:val="Textoindependiente"/>
        <w:spacing w:before="9"/>
        <w:rPr>
          <w:rFonts w:asciiTheme="minorHAnsi" w:hAnsiTheme="minorHAnsi" w:cstheme="minorHAnsi"/>
          <w:sz w:val="22"/>
          <w:szCs w:val="22"/>
        </w:rPr>
      </w:pPr>
    </w:p>
    <w:p w14:paraId="6D4831D8" w14:textId="0CC2FB71" w:rsidR="00E46D32" w:rsidRPr="006A5E26" w:rsidRDefault="009642EB">
      <w:pPr>
        <w:pStyle w:val="Textoindependiente"/>
        <w:spacing w:line="259" w:lineRule="auto"/>
        <w:ind w:left="820" w:right="134"/>
        <w:jc w:val="both"/>
        <w:rPr>
          <w:rFonts w:asciiTheme="minorHAnsi" w:hAnsiTheme="minorHAnsi" w:cstheme="minorHAnsi"/>
          <w:sz w:val="22"/>
          <w:szCs w:val="22"/>
        </w:rPr>
      </w:pPr>
      <w:r w:rsidRPr="006A5E26">
        <w:rPr>
          <w:rFonts w:asciiTheme="minorHAnsi" w:hAnsiTheme="minorHAnsi" w:cstheme="minorHAnsi"/>
          <w:sz w:val="22"/>
          <w:szCs w:val="22"/>
        </w:rPr>
        <w:t>La</w:t>
      </w:r>
      <w:r w:rsidR="00A336FC" w:rsidRPr="006A5E26">
        <w:rPr>
          <w:rFonts w:asciiTheme="minorHAnsi" w:hAnsiTheme="minorHAnsi" w:cstheme="minorHAnsi"/>
          <w:sz w:val="22"/>
          <w:szCs w:val="22"/>
        </w:rPr>
        <w:t xml:space="preserve"> Oficina de País de MAG en Ecuador está trabajando en un proyecto para mejorar los niveles de seguridad y gestión de armamento. </w:t>
      </w:r>
      <w:r w:rsidR="00E678B2" w:rsidRPr="006A5E26">
        <w:rPr>
          <w:rFonts w:asciiTheme="minorHAnsi" w:hAnsiTheme="minorHAnsi" w:cstheme="minorHAnsi"/>
          <w:sz w:val="22"/>
          <w:szCs w:val="22"/>
        </w:rPr>
        <w:t xml:space="preserve">En este contexto, se invita a proveedores al proceso de subasta para la </w:t>
      </w:r>
      <w:r w:rsidR="00293C4D" w:rsidRPr="006A5E26">
        <w:rPr>
          <w:rFonts w:asciiTheme="minorHAnsi" w:hAnsiTheme="minorHAnsi" w:cstheme="minorHAnsi"/>
          <w:sz w:val="22"/>
          <w:szCs w:val="22"/>
        </w:rPr>
        <w:t xml:space="preserve">construcción de </w:t>
      </w:r>
      <w:r w:rsidR="00C73D86">
        <w:rPr>
          <w:rFonts w:asciiTheme="minorHAnsi" w:hAnsiTheme="minorHAnsi" w:cstheme="minorHAnsi"/>
          <w:sz w:val="22"/>
          <w:szCs w:val="22"/>
        </w:rPr>
        <w:t>gabinetes</w:t>
      </w:r>
      <w:r w:rsidR="00293C4D" w:rsidRPr="006A5E26">
        <w:rPr>
          <w:rFonts w:asciiTheme="minorHAnsi" w:hAnsiTheme="minorHAnsi" w:cstheme="minorHAnsi"/>
          <w:sz w:val="22"/>
          <w:szCs w:val="22"/>
        </w:rPr>
        <w:t xml:space="preserve"> de almacenamiento para armamento. </w:t>
      </w:r>
    </w:p>
    <w:p w14:paraId="05AD1B0A" w14:textId="77777777" w:rsidR="00E46D32" w:rsidRPr="006A5E26" w:rsidRDefault="00E46D32">
      <w:pPr>
        <w:pStyle w:val="Textoindependiente"/>
        <w:spacing w:before="11"/>
        <w:rPr>
          <w:rFonts w:asciiTheme="minorHAnsi" w:hAnsiTheme="minorHAnsi" w:cstheme="minorHAnsi"/>
          <w:sz w:val="22"/>
          <w:szCs w:val="22"/>
        </w:rPr>
      </w:pPr>
    </w:p>
    <w:p w14:paraId="5CF313F1" w14:textId="77777777" w:rsidR="00E46D32" w:rsidRPr="006A5E26" w:rsidRDefault="00E678B2">
      <w:pPr>
        <w:pStyle w:val="Ttulo1"/>
        <w:numPr>
          <w:ilvl w:val="0"/>
          <w:numId w:val="1"/>
        </w:numPr>
        <w:tabs>
          <w:tab w:val="left" w:pos="821"/>
        </w:tabs>
        <w:ind w:hanging="361"/>
        <w:rPr>
          <w:rFonts w:asciiTheme="minorHAnsi" w:hAnsiTheme="minorHAnsi" w:cstheme="minorHAnsi"/>
          <w:sz w:val="22"/>
          <w:szCs w:val="22"/>
        </w:rPr>
      </w:pPr>
      <w:r w:rsidRPr="006A5E26">
        <w:rPr>
          <w:rFonts w:asciiTheme="minorHAnsi" w:hAnsiTheme="minorHAnsi" w:cstheme="minorHAnsi"/>
          <w:sz w:val="22"/>
          <w:szCs w:val="22"/>
        </w:rPr>
        <w:t>Objeto</w:t>
      </w:r>
    </w:p>
    <w:p w14:paraId="7450DF10" w14:textId="77777777" w:rsidR="00E46D32" w:rsidRPr="006A5E26" w:rsidRDefault="00E46D32">
      <w:pPr>
        <w:pStyle w:val="Textoindependiente"/>
        <w:spacing w:before="11"/>
        <w:rPr>
          <w:rFonts w:asciiTheme="minorHAnsi" w:hAnsiTheme="minorHAnsi" w:cstheme="minorHAnsi"/>
          <w:b/>
          <w:sz w:val="22"/>
          <w:szCs w:val="22"/>
        </w:rPr>
      </w:pPr>
    </w:p>
    <w:p w14:paraId="5D8A52D6" w14:textId="0A83C0C6" w:rsidR="00E46D32" w:rsidRPr="006A5E26" w:rsidRDefault="00443B72" w:rsidP="00293C4D">
      <w:pPr>
        <w:pStyle w:val="Textoindependiente"/>
        <w:spacing w:before="1" w:line="256" w:lineRule="auto"/>
        <w:ind w:left="820" w:right="292"/>
        <w:jc w:val="both"/>
        <w:rPr>
          <w:rFonts w:asciiTheme="minorHAnsi" w:hAnsiTheme="minorHAnsi" w:cstheme="minorHAnsi"/>
          <w:sz w:val="22"/>
          <w:szCs w:val="22"/>
        </w:rPr>
      </w:pPr>
      <w:r w:rsidRPr="006A5E26">
        <w:rPr>
          <w:rFonts w:asciiTheme="minorHAnsi" w:hAnsiTheme="minorHAnsi" w:cstheme="minorHAnsi"/>
          <w:sz w:val="22"/>
          <w:szCs w:val="22"/>
        </w:rPr>
        <w:t xml:space="preserve">Construcción e instalación de </w:t>
      </w:r>
      <w:r w:rsidR="00B35FFD" w:rsidRPr="006A5E26">
        <w:rPr>
          <w:rFonts w:asciiTheme="minorHAnsi" w:hAnsiTheme="minorHAnsi" w:cstheme="minorHAnsi"/>
          <w:sz w:val="22"/>
          <w:szCs w:val="22"/>
        </w:rPr>
        <w:t xml:space="preserve">gabinetes </w:t>
      </w:r>
      <w:r w:rsidRPr="006A5E26">
        <w:rPr>
          <w:rFonts w:asciiTheme="minorHAnsi" w:hAnsiTheme="minorHAnsi" w:cstheme="minorHAnsi"/>
          <w:sz w:val="22"/>
          <w:szCs w:val="22"/>
        </w:rPr>
        <w:t>para armamento</w:t>
      </w:r>
      <w:r w:rsidR="00325A53" w:rsidRPr="006A5E26">
        <w:rPr>
          <w:rFonts w:asciiTheme="minorHAnsi" w:hAnsiTheme="minorHAnsi" w:cstheme="minorHAnsi"/>
          <w:sz w:val="22"/>
          <w:szCs w:val="22"/>
        </w:rPr>
        <w:t>,</w:t>
      </w:r>
      <w:r w:rsidR="002B4C26" w:rsidRPr="006A5E26">
        <w:rPr>
          <w:rFonts w:asciiTheme="minorHAnsi" w:hAnsiTheme="minorHAnsi" w:cstheme="minorHAnsi"/>
          <w:sz w:val="22"/>
          <w:szCs w:val="22"/>
        </w:rPr>
        <w:t xml:space="preserve"> por un monto máximo de USD </w:t>
      </w:r>
      <w:r w:rsidR="009642EB" w:rsidRPr="006A5E26">
        <w:rPr>
          <w:rFonts w:asciiTheme="minorHAnsi" w:hAnsiTheme="minorHAnsi" w:cstheme="minorHAnsi"/>
          <w:sz w:val="22"/>
          <w:szCs w:val="22"/>
        </w:rPr>
        <w:t>2</w:t>
      </w:r>
      <w:r w:rsidR="002B4C26" w:rsidRPr="006A5E26">
        <w:rPr>
          <w:rFonts w:asciiTheme="minorHAnsi" w:hAnsiTheme="minorHAnsi" w:cstheme="minorHAnsi"/>
          <w:sz w:val="22"/>
          <w:szCs w:val="22"/>
        </w:rPr>
        <w:t>00.000</w:t>
      </w:r>
      <w:r w:rsidR="00325A53" w:rsidRPr="006A5E26">
        <w:rPr>
          <w:rFonts w:asciiTheme="minorHAnsi" w:hAnsiTheme="minorHAnsi" w:cstheme="minorHAnsi"/>
          <w:sz w:val="22"/>
          <w:szCs w:val="22"/>
        </w:rPr>
        <w:t xml:space="preserve"> </w:t>
      </w:r>
      <w:r w:rsidR="00BA6192">
        <w:rPr>
          <w:rFonts w:asciiTheme="minorHAnsi" w:hAnsiTheme="minorHAnsi" w:cstheme="minorHAnsi"/>
          <w:sz w:val="22"/>
          <w:szCs w:val="22"/>
        </w:rPr>
        <w:t>hasta junio del 202</w:t>
      </w:r>
      <w:r w:rsidR="0008555D">
        <w:rPr>
          <w:rFonts w:asciiTheme="minorHAnsi" w:hAnsiTheme="minorHAnsi" w:cstheme="minorHAnsi"/>
          <w:sz w:val="22"/>
          <w:szCs w:val="22"/>
        </w:rPr>
        <w:t>8</w:t>
      </w:r>
      <w:r w:rsidR="00325A53" w:rsidRPr="006A5E26">
        <w:rPr>
          <w:rFonts w:asciiTheme="minorHAnsi" w:hAnsiTheme="minorHAnsi" w:cstheme="minorHAnsi"/>
          <w:sz w:val="22"/>
          <w:szCs w:val="22"/>
        </w:rPr>
        <w:t xml:space="preserve"> según la necesidad</w:t>
      </w:r>
      <w:r w:rsidR="002B4C26" w:rsidRPr="006A5E26">
        <w:rPr>
          <w:rFonts w:asciiTheme="minorHAnsi" w:hAnsiTheme="minorHAnsi" w:cstheme="minorHAnsi"/>
          <w:sz w:val="22"/>
          <w:szCs w:val="22"/>
        </w:rPr>
        <w:t xml:space="preserve">. </w:t>
      </w:r>
    </w:p>
    <w:p w14:paraId="1E98B67C" w14:textId="77777777" w:rsidR="00E46D32" w:rsidRPr="006A5E26" w:rsidRDefault="00E46D32">
      <w:pPr>
        <w:pStyle w:val="Textoindependiente"/>
        <w:spacing w:before="3"/>
        <w:rPr>
          <w:rFonts w:asciiTheme="minorHAnsi" w:hAnsiTheme="minorHAnsi" w:cstheme="minorHAnsi"/>
          <w:sz w:val="22"/>
          <w:szCs w:val="22"/>
        </w:rPr>
      </w:pPr>
    </w:p>
    <w:p w14:paraId="639D653F" w14:textId="77777777" w:rsidR="00E46D32" w:rsidRPr="006A5E26" w:rsidRDefault="00E678B2">
      <w:pPr>
        <w:pStyle w:val="Ttulo1"/>
        <w:numPr>
          <w:ilvl w:val="0"/>
          <w:numId w:val="1"/>
        </w:numPr>
        <w:tabs>
          <w:tab w:val="left" w:pos="821"/>
        </w:tabs>
        <w:ind w:hanging="361"/>
        <w:rPr>
          <w:rFonts w:asciiTheme="minorHAnsi" w:hAnsiTheme="minorHAnsi" w:cstheme="minorHAnsi"/>
          <w:sz w:val="22"/>
          <w:szCs w:val="22"/>
        </w:rPr>
      </w:pPr>
      <w:r w:rsidRPr="006A5E26">
        <w:rPr>
          <w:rFonts w:asciiTheme="minorHAnsi" w:hAnsiTheme="minorHAnsi" w:cstheme="minorHAnsi"/>
          <w:sz w:val="22"/>
          <w:szCs w:val="22"/>
        </w:rPr>
        <w:t>Requerimientos</w:t>
      </w:r>
      <w:r w:rsidRPr="006A5E26">
        <w:rPr>
          <w:rFonts w:asciiTheme="minorHAnsi" w:hAnsiTheme="minorHAnsi" w:cstheme="minorHAnsi"/>
          <w:spacing w:val="-3"/>
          <w:sz w:val="22"/>
          <w:szCs w:val="22"/>
        </w:rPr>
        <w:t xml:space="preserve"> </w:t>
      </w:r>
      <w:r w:rsidRPr="006A5E26">
        <w:rPr>
          <w:rFonts w:asciiTheme="minorHAnsi" w:hAnsiTheme="minorHAnsi" w:cstheme="minorHAnsi"/>
          <w:sz w:val="22"/>
          <w:szCs w:val="22"/>
        </w:rPr>
        <w:t>técnicos</w:t>
      </w:r>
    </w:p>
    <w:p w14:paraId="2842168D" w14:textId="77777777" w:rsidR="00E46D32" w:rsidRPr="006A5E26" w:rsidRDefault="00E46D32" w:rsidP="00293C4D">
      <w:pPr>
        <w:pStyle w:val="Textoindependiente"/>
        <w:spacing w:before="9"/>
        <w:jc w:val="both"/>
        <w:rPr>
          <w:rFonts w:asciiTheme="minorHAnsi" w:hAnsiTheme="minorHAnsi" w:cstheme="minorHAnsi"/>
          <w:b/>
          <w:sz w:val="22"/>
          <w:szCs w:val="22"/>
        </w:rPr>
      </w:pPr>
    </w:p>
    <w:p w14:paraId="0A67F1F2" w14:textId="5456C284" w:rsidR="00E46D32" w:rsidRPr="006A5E26" w:rsidRDefault="00E678B2" w:rsidP="00293C4D">
      <w:pPr>
        <w:pStyle w:val="Textoindependiente"/>
        <w:spacing w:line="259" w:lineRule="auto"/>
        <w:ind w:left="820" w:right="624"/>
        <w:jc w:val="both"/>
        <w:rPr>
          <w:rFonts w:asciiTheme="minorHAnsi" w:hAnsiTheme="minorHAnsi" w:cstheme="minorHAnsi"/>
          <w:sz w:val="22"/>
          <w:szCs w:val="22"/>
        </w:rPr>
      </w:pPr>
      <w:r w:rsidRPr="006A5E26">
        <w:rPr>
          <w:rFonts w:asciiTheme="minorHAnsi" w:hAnsiTheme="minorHAnsi" w:cstheme="minorHAnsi"/>
          <w:sz w:val="22"/>
          <w:szCs w:val="22"/>
        </w:rPr>
        <w:t xml:space="preserve">A continuación, se detalla los requerimientos para </w:t>
      </w:r>
      <w:r w:rsidR="00D80C0E" w:rsidRPr="006A5E26">
        <w:rPr>
          <w:rFonts w:asciiTheme="minorHAnsi" w:hAnsiTheme="minorHAnsi" w:cstheme="minorHAnsi"/>
          <w:sz w:val="22"/>
          <w:szCs w:val="22"/>
        </w:rPr>
        <w:t>el presente convenio marco de equipamiento</w:t>
      </w:r>
      <w:r w:rsidRPr="006A5E26">
        <w:rPr>
          <w:rFonts w:asciiTheme="minorHAnsi" w:hAnsiTheme="minorHAnsi" w:cstheme="minorHAnsi"/>
          <w:sz w:val="22"/>
          <w:szCs w:val="22"/>
        </w:rPr>
        <w:t xml:space="preserve">, mismos que deberán ser </w:t>
      </w:r>
      <w:r w:rsidR="006D3930" w:rsidRPr="006A5E26">
        <w:rPr>
          <w:rFonts w:asciiTheme="minorHAnsi" w:hAnsiTheme="minorHAnsi" w:cstheme="minorHAnsi"/>
          <w:sz w:val="22"/>
          <w:szCs w:val="22"/>
        </w:rPr>
        <w:t xml:space="preserve">construidos e </w:t>
      </w:r>
      <w:r w:rsidRPr="006A5E26">
        <w:rPr>
          <w:rFonts w:asciiTheme="minorHAnsi" w:hAnsiTheme="minorHAnsi" w:cstheme="minorHAnsi"/>
          <w:sz w:val="22"/>
          <w:szCs w:val="22"/>
        </w:rPr>
        <w:t>instalados:</w:t>
      </w:r>
    </w:p>
    <w:p w14:paraId="50B998C5" w14:textId="77777777" w:rsidR="00E46D32" w:rsidRPr="006A5E26" w:rsidRDefault="00E46D32">
      <w:pPr>
        <w:pStyle w:val="Textoindependiente"/>
        <w:spacing w:before="10" w:after="1"/>
        <w:rPr>
          <w:rFonts w:asciiTheme="minorHAnsi" w:hAnsiTheme="minorHAnsi" w:cstheme="minorHAnsi"/>
          <w:sz w:val="22"/>
          <w:szCs w:val="22"/>
        </w:rPr>
      </w:pPr>
    </w:p>
    <w:tbl>
      <w:tblPr>
        <w:tblW w:w="0" w:type="auto"/>
        <w:jc w:val="center"/>
        <w:tblCellMar>
          <w:left w:w="70" w:type="dxa"/>
          <w:right w:w="70" w:type="dxa"/>
        </w:tblCellMar>
        <w:tblLook w:val="04A0" w:firstRow="1" w:lastRow="0" w:firstColumn="1" w:lastColumn="0" w:noHBand="0" w:noVBand="1"/>
      </w:tblPr>
      <w:tblGrid>
        <w:gridCol w:w="416"/>
        <w:gridCol w:w="1183"/>
        <w:gridCol w:w="4080"/>
        <w:gridCol w:w="3415"/>
      </w:tblGrid>
      <w:tr w:rsidR="00BA6192" w:rsidRPr="006A5E26" w14:paraId="7AEDA343" w14:textId="77777777" w:rsidTr="00BA6192">
        <w:trPr>
          <w:trHeight w:val="290"/>
          <w:tblHeader/>
          <w:jc w:val="center"/>
        </w:trPr>
        <w:tc>
          <w:tcPr>
            <w:tcW w:w="416" w:type="dxa"/>
            <w:tcBorders>
              <w:top w:val="single" w:sz="4" w:space="0" w:color="000000" w:themeColor="text1"/>
              <w:left w:val="single" w:sz="4" w:space="0" w:color="000000" w:themeColor="text1"/>
              <w:bottom w:val="single" w:sz="4" w:space="0" w:color="auto"/>
              <w:right w:val="single" w:sz="4" w:space="0" w:color="auto"/>
            </w:tcBorders>
            <w:shd w:val="clear" w:color="auto" w:fill="BFBFBF" w:themeFill="background1" w:themeFillShade="BF"/>
            <w:noWrap/>
            <w:vAlign w:val="center"/>
            <w:hideMark/>
          </w:tcPr>
          <w:p w14:paraId="0D337B37" w14:textId="13E4F223" w:rsidR="00BA6192" w:rsidRPr="006A5E26" w:rsidRDefault="00BA6192">
            <w:pPr>
              <w:jc w:val="center"/>
              <w:rPr>
                <w:rFonts w:asciiTheme="minorHAnsi" w:eastAsia="Times New Roman" w:hAnsiTheme="minorHAnsi" w:cstheme="minorHAnsi"/>
                <w:b/>
                <w:bCs/>
                <w:lang w:val="es-419" w:eastAsia="es-419"/>
              </w:rPr>
            </w:pPr>
            <w:r w:rsidRPr="006A5E26">
              <w:rPr>
                <w:rFonts w:asciiTheme="minorHAnsi" w:hAnsiTheme="minorHAnsi" w:cstheme="minorHAnsi"/>
              </w:rPr>
              <w:br w:type="page"/>
            </w:r>
            <w:r w:rsidRPr="006A5E26">
              <w:rPr>
                <w:rFonts w:asciiTheme="minorHAnsi" w:eastAsia="Times New Roman" w:hAnsiTheme="minorHAnsi" w:cstheme="minorHAnsi"/>
                <w:b/>
                <w:bCs/>
                <w:lang w:eastAsia="es-419"/>
              </w:rPr>
              <w:t>N.</w:t>
            </w:r>
          </w:p>
        </w:tc>
        <w:tc>
          <w:tcPr>
            <w:tcW w:w="1183" w:type="dxa"/>
            <w:tcBorders>
              <w:top w:val="single" w:sz="4" w:space="0" w:color="000000" w:themeColor="text1"/>
              <w:left w:val="nil"/>
              <w:bottom w:val="single" w:sz="4" w:space="0" w:color="auto"/>
              <w:right w:val="single" w:sz="4" w:space="0" w:color="auto"/>
            </w:tcBorders>
            <w:shd w:val="clear" w:color="auto" w:fill="BFBFBF" w:themeFill="background1" w:themeFillShade="BF"/>
            <w:noWrap/>
            <w:vAlign w:val="center"/>
            <w:hideMark/>
          </w:tcPr>
          <w:p w14:paraId="34AE782A" w14:textId="2259CBBB" w:rsidR="00BA6192" w:rsidRPr="006A5E26" w:rsidRDefault="00BA6192">
            <w:pPr>
              <w:jc w:val="center"/>
              <w:rPr>
                <w:rFonts w:asciiTheme="minorHAnsi" w:eastAsia="Times New Roman" w:hAnsiTheme="minorHAnsi" w:cstheme="minorHAnsi"/>
                <w:b/>
                <w:bCs/>
                <w:lang w:val="es-419" w:eastAsia="es-419"/>
              </w:rPr>
            </w:pPr>
            <w:r w:rsidRPr="006A5E26">
              <w:rPr>
                <w:rFonts w:asciiTheme="minorHAnsi" w:eastAsia="Times New Roman" w:hAnsiTheme="minorHAnsi" w:cstheme="minorHAnsi"/>
                <w:b/>
                <w:bCs/>
                <w:lang w:eastAsia="es-419"/>
              </w:rPr>
              <w:t>ÍTEM</w:t>
            </w:r>
          </w:p>
        </w:tc>
        <w:tc>
          <w:tcPr>
            <w:tcW w:w="4080" w:type="dxa"/>
            <w:tcBorders>
              <w:top w:val="single" w:sz="4" w:space="0" w:color="000000" w:themeColor="text1"/>
              <w:left w:val="nil"/>
              <w:bottom w:val="nil"/>
              <w:right w:val="single" w:sz="4" w:space="0" w:color="auto"/>
            </w:tcBorders>
            <w:shd w:val="clear" w:color="auto" w:fill="BFBFBF" w:themeFill="background1" w:themeFillShade="BF"/>
            <w:noWrap/>
            <w:vAlign w:val="center"/>
            <w:hideMark/>
          </w:tcPr>
          <w:p w14:paraId="2444B2FC" w14:textId="3EAB8F93" w:rsidR="00BA6192" w:rsidRPr="006A5E26" w:rsidRDefault="00BA6192">
            <w:pPr>
              <w:jc w:val="center"/>
              <w:rPr>
                <w:rFonts w:asciiTheme="minorHAnsi" w:eastAsia="Times New Roman" w:hAnsiTheme="minorHAnsi" w:cstheme="minorHAnsi"/>
                <w:b/>
                <w:bCs/>
                <w:lang w:val="es-419" w:eastAsia="es-419"/>
              </w:rPr>
            </w:pPr>
            <w:r w:rsidRPr="006A5E26">
              <w:rPr>
                <w:rFonts w:asciiTheme="minorHAnsi" w:eastAsia="Times New Roman" w:hAnsiTheme="minorHAnsi" w:cstheme="minorHAnsi"/>
                <w:b/>
                <w:bCs/>
                <w:lang w:eastAsia="es-419"/>
              </w:rPr>
              <w:t>ESPECIFICACIÓN TÉCNICA</w:t>
            </w:r>
          </w:p>
        </w:tc>
        <w:tc>
          <w:tcPr>
            <w:tcW w:w="2635" w:type="dxa"/>
            <w:tcBorders>
              <w:top w:val="single" w:sz="4" w:space="0" w:color="000000" w:themeColor="text1"/>
              <w:left w:val="nil"/>
              <w:bottom w:val="single" w:sz="4" w:space="0" w:color="auto"/>
              <w:right w:val="single" w:sz="4" w:space="0" w:color="000000" w:themeColor="text1"/>
            </w:tcBorders>
            <w:shd w:val="clear" w:color="auto" w:fill="BFBFBF" w:themeFill="background1" w:themeFillShade="BF"/>
            <w:noWrap/>
            <w:vAlign w:val="center"/>
            <w:hideMark/>
          </w:tcPr>
          <w:p w14:paraId="7A932B36" w14:textId="2F9F8087" w:rsidR="00BA6192" w:rsidRPr="006A5E26" w:rsidRDefault="00BA6192">
            <w:pPr>
              <w:jc w:val="center"/>
              <w:rPr>
                <w:rFonts w:asciiTheme="minorHAnsi" w:eastAsia="Times New Roman" w:hAnsiTheme="minorHAnsi" w:cstheme="minorHAnsi"/>
                <w:b/>
                <w:bCs/>
                <w:lang w:val="es-419" w:eastAsia="es-419"/>
              </w:rPr>
            </w:pPr>
            <w:r w:rsidRPr="006A5E26">
              <w:rPr>
                <w:rFonts w:asciiTheme="minorHAnsi" w:eastAsia="Times New Roman" w:hAnsiTheme="minorHAnsi" w:cstheme="minorHAnsi"/>
                <w:b/>
                <w:bCs/>
                <w:lang w:eastAsia="es-419"/>
              </w:rPr>
              <w:t>REFERENCIA</w:t>
            </w:r>
          </w:p>
        </w:tc>
      </w:tr>
      <w:tr w:rsidR="00BA6192" w:rsidRPr="006A5E26" w14:paraId="1C83AB47" w14:textId="77777777" w:rsidTr="00BA6192">
        <w:trPr>
          <w:trHeight w:val="870"/>
          <w:jc w:val="center"/>
        </w:trPr>
        <w:tc>
          <w:tcPr>
            <w:tcW w:w="416" w:type="dxa"/>
            <w:vMerge w:val="restart"/>
            <w:tcBorders>
              <w:top w:val="nil"/>
              <w:left w:val="single" w:sz="4" w:space="0" w:color="000000" w:themeColor="text1"/>
              <w:bottom w:val="single" w:sz="4" w:space="0" w:color="auto"/>
              <w:right w:val="single" w:sz="4" w:space="0" w:color="auto"/>
            </w:tcBorders>
            <w:noWrap/>
            <w:vAlign w:val="center"/>
            <w:hideMark/>
          </w:tcPr>
          <w:p w14:paraId="099D29DE" w14:textId="77777777"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1</w:t>
            </w:r>
          </w:p>
        </w:tc>
        <w:tc>
          <w:tcPr>
            <w:tcW w:w="1183" w:type="dxa"/>
            <w:vMerge w:val="restart"/>
            <w:tcBorders>
              <w:top w:val="nil"/>
              <w:left w:val="single" w:sz="4" w:space="0" w:color="auto"/>
              <w:bottom w:val="single" w:sz="4" w:space="0" w:color="auto"/>
              <w:right w:val="nil"/>
            </w:tcBorders>
            <w:noWrap/>
            <w:vAlign w:val="center"/>
            <w:hideMark/>
          </w:tcPr>
          <w:p w14:paraId="7A7DCC6E" w14:textId="77777777"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Racks</w:t>
            </w:r>
          </w:p>
        </w:tc>
        <w:tc>
          <w:tcPr>
            <w:tcW w:w="4080" w:type="dxa"/>
            <w:tcBorders>
              <w:top w:val="single" w:sz="4" w:space="0" w:color="auto"/>
              <w:left w:val="single" w:sz="4" w:space="0" w:color="auto"/>
              <w:right w:val="nil"/>
            </w:tcBorders>
            <w:noWrap/>
            <w:vAlign w:val="center"/>
            <w:hideMark/>
          </w:tcPr>
          <w:p w14:paraId="47188548" w14:textId="6A69D215" w:rsidR="00BA6192" w:rsidRPr="006A5E26" w:rsidRDefault="00BA6192">
            <w:pPr>
              <w:jc w:val="both"/>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Construcción de gabinetes para armamento, con diferentes medidas, de acuerdo con las especificaciones técnicas que se detallan en los siguientes modelos.</w:t>
            </w:r>
          </w:p>
        </w:tc>
        <w:tc>
          <w:tcPr>
            <w:tcW w:w="2635" w:type="dxa"/>
            <w:tcBorders>
              <w:top w:val="single" w:sz="4" w:space="0" w:color="auto"/>
              <w:left w:val="single" w:sz="4" w:space="0" w:color="auto"/>
              <w:bottom w:val="nil"/>
              <w:right w:val="single" w:sz="4" w:space="0" w:color="000000" w:themeColor="text1"/>
            </w:tcBorders>
            <w:noWrap/>
            <w:vAlign w:val="center"/>
            <w:hideMark/>
          </w:tcPr>
          <w:p w14:paraId="12BDF599" w14:textId="428E4FB4"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val="es-EC" w:eastAsia="es-419"/>
              </w:rPr>
              <w:t> </w:t>
            </w:r>
          </w:p>
        </w:tc>
      </w:tr>
      <w:tr w:rsidR="00BA6192" w:rsidRPr="006A5E26" w14:paraId="6F8E5B24"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024E7B38"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1762A6D7"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single" w:sz="4" w:space="0" w:color="000000" w:themeColor="text1"/>
              <w:right w:val="nil"/>
            </w:tcBorders>
            <w:noWrap/>
            <w:vAlign w:val="center"/>
            <w:hideMark/>
          </w:tcPr>
          <w:p w14:paraId="3EA73755" w14:textId="77777777" w:rsidR="00BA6192" w:rsidRPr="006A5E26" w:rsidRDefault="00BA6192">
            <w:pPr>
              <w:jc w:val="both"/>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(1) Cada piso deberá tener un caucho negro de textura circular.</w:t>
            </w:r>
          </w:p>
        </w:tc>
        <w:tc>
          <w:tcPr>
            <w:tcW w:w="2635" w:type="dxa"/>
            <w:tcBorders>
              <w:top w:val="nil"/>
              <w:left w:val="single" w:sz="4" w:space="0" w:color="auto"/>
              <w:bottom w:val="single" w:sz="4" w:space="0" w:color="000000" w:themeColor="text1"/>
              <w:right w:val="single" w:sz="4" w:space="0" w:color="000000" w:themeColor="text1"/>
            </w:tcBorders>
            <w:noWrap/>
            <w:vAlign w:val="center"/>
            <w:hideMark/>
          </w:tcPr>
          <w:p w14:paraId="263965F6" w14:textId="77777777"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noProof/>
                <w:color w:val="000000"/>
                <w:lang w:val="es-EC" w:eastAsia="es-419"/>
              </w:rPr>
              <w:drawing>
                <wp:inline distT="0" distB="0" distL="0" distR="0" wp14:anchorId="100B97B7" wp14:editId="3E2DFA17">
                  <wp:extent cx="1085751" cy="1080000"/>
                  <wp:effectExtent l="0" t="0" r="635" b="6350"/>
                  <wp:docPr id="366871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5751" cy="1080000"/>
                          </a:xfrm>
                          <a:prstGeom prst="rect">
                            <a:avLst/>
                          </a:prstGeom>
                          <a:noFill/>
                        </pic:spPr>
                      </pic:pic>
                    </a:graphicData>
                  </a:graphic>
                </wp:inline>
              </w:drawing>
            </w:r>
          </w:p>
          <w:p w14:paraId="30029EAF" w14:textId="55EFEB92" w:rsidR="00BA6192" w:rsidRPr="006A5E26" w:rsidRDefault="00BA6192">
            <w:pPr>
              <w:jc w:val="center"/>
              <w:rPr>
                <w:rFonts w:asciiTheme="minorHAnsi" w:eastAsia="Times New Roman" w:hAnsiTheme="minorHAnsi" w:cstheme="minorHAnsi"/>
                <w:color w:val="000000"/>
                <w:lang w:val="es-419" w:eastAsia="es-419"/>
              </w:rPr>
            </w:pPr>
          </w:p>
        </w:tc>
      </w:tr>
      <w:tr w:rsidR="00BA6192" w:rsidRPr="006A5E26" w14:paraId="2FF773F0" w14:textId="77777777" w:rsidTr="00BA6192">
        <w:trPr>
          <w:trHeight w:val="58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434B5D6D"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28C5987F"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single" w:sz="4" w:space="0" w:color="000000" w:themeColor="text1"/>
              <w:left w:val="single" w:sz="4" w:space="0" w:color="auto"/>
              <w:bottom w:val="nil"/>
              <w:right w:val="nil"/>
            </w:tcBorders>
            <w:noWrap/>
            <w:vAlign w:val="center"/>
            <w:hideMark/>
          </w:tcPr>
          <w:p w14:paraId="3F7806F2" w14:textId="77777777" w:rsidR="00BA6192" w:rsidRPr="006A5E26" w:rsidRDefault="00BA6192">
            <w:pPr>
              <w:jc w:val="both"/>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 xml:space="preserve">(2) Las puertas deben contar con agarraderas de acero inoxidable.  </w:t>
            </w:r>
          </w:p>
        </w:tc>
        <w:tc>
          <w:tcPr>
            <w:tcW w:w="2635" w:type="dxa"/>
            <w:tcBorders>
              <w:top w:val="single" w:sz="4" w:space="0" w:color="000000" w:themeColor="text1"/>
              <w:left w:val="single" w:sz="4" w:space="0" w:color="auto"/>
              <w:bottom w:val="nil"/>
              <w:right w:val="single" w:sz="4" w:space="0" w:color="000000" w:themeColor="text1"/>
            </w:tcBorders>
            <w:noWrap/>
            <w:vAlign w:val="center"/>
            <w:hideMark/>
          </w:tcPr>
          <w:p w14:paraId="7AAF3E56" w14:textId="6C76907D"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noProof/>
                <w:color w:val="000000"/>
                <w:lang w:val="es-419" w:eastAsia="es-419"/>
              </w:rPr>
              <w:drawing>
                <wp:inline distT="0" distB="0" distL="0" distR="0" wp14:anchorId="1B91EDDE" wp14:editId="5B0C6ED4">
                  <wp:extent cx="1240649" cy="1080000"/>
                  <wp:effectExtent l="0" t="0" r="0" b="6350"/>
                  <wp:docPr id="19127805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0649" cy="1080000"/>
                          </a:xfrm>
                          <a:prstGeom prst="rect">
                            <a:avLst/>
                          </a:prstGeom>
                          <a:noFill/>
                        </pic:spPr>
                      </pic:pic>
                    </a:graphicData>
                  </a:graphic>
                </wp:inline>
              </w:drawing>
            </w:r>
          </w:p>
        </w:tc>
      </w:tr>
      <w:tr w:rsidR="00BA6192" w:rsidRPr="006A5E26" w14:paraId="18A24CE9" w14:textId="77777777" w:rsidTr="00BA6192">
        <w:trPr>
          <w:trHeight w:val="58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43277A0E"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0D5BA11C"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0F405AA2" w14:textId="77777777" w:rsidR="00BA6192" w:rsidRPr="006A5E26" w:rsidRDefault="00BA6192">
            <w:pPr>
              <w:jc w:val="both"/>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(3) Puertas con cerrojos adheridos desde el interior y de color negro para candados.</w:t>
            </w:r>
          </w:p>
        </w:tc>
        <w:tc>
          <w:tcPr>
            <w:tcW w:w="2635" w:type="dxa"/>
            <w:tcBorders>
              <w:top w:val="nil"/>
              <w:left w:val="single" w:sz="4" w:space="0" w:color="auto"/>
              <w:bottom w:val="nil"/>
              <w:right w:val="single" w:sz="4" w:space="0" w:color="000000" w:themeColor="text1"/>
            </w:tcBorders>
            <w:noWrap/>
            <w:vAlign w:val="center"/>
            <w:hideMark/>
          </w:tcPr>
          <w:p w14:paraId="32E1B9D1" w14:textId="6488561F" w:rsidR="00BA6192" w:rsidRPr="006A5E26" w:rsidRDefault="00BA6192">
            <w:pPr>
              <w:jc w:val="center"/>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noProof/>
                <w:color w:val="000000"/>
                <w:lang w:val="es-419" w:eastAsia="es-419"/>
              </w:rPr>
              <w:drawing>
                <wp:inline distT="0" distB="0" distL="0" distR="0" wp14:anchorId="46C443B6" wp14:editId="378F8ACF">
                  <wp:extent cx="1529100" cy="1080000"/>
                  <wp:effectExtent l="0" t="0" r="0" b="6350"/>
                  <wp:docPr id="152233432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9100" cy="1080000"/>
                          </a:xfrm>
                          <a:prstGeom prst="rect">
                            <a:avLst/>
                          </a:prstGeom>
                          <a:noFill/>
                        </pic:spPr>
                      </pic:pic>
                    </a:graphicData>
                  </a:graphic>
                </wp:inline>
              </w:drawing>
            </w:r>
          </w:p>
        </w:tc>
      </w:tr>
      <w:tr w:rsidR="00BA6192" w:rsidRPr="006A5E26" w14:paraId="7DED3C58" w14:textId="77777777" w:rsidTr="00BA6192">
        <w:trPr>
          <w:trHeight w:val="58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256D5326"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347F39B2"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49708908" w14:textId="77777777" w:rsidR="00BA6192" w:rsidRDefault="00BA6192">
            <w:pPr>
              <w:jc w:val="both"/>
              <w:rPr>
                <w:rFonts w:asciiTheme="minorHAnsi" w:eastAsia="Times New Roman" w:hAnsiTheme="minorHAnsi" w:cstheme="minorHAnsi"/>
                <w:color w:val="000000"/>
                <w:lang w:eastAsia="es-419"/>
              </w:rPr>
            </w:pPr>
            <w:r w:rsidRPr="006A5E26">
              <w:rPr>
                <w:rFonts w:asciiTheme="minorHAnsi" w:eastAsia="Times New Roman" w:hAnsiTheme="minorHAnsi" w:cstheme="minorHAnsi"/>
                <w:color w:val="000000"/>
                <w:lang w:eastAsia="es-419"/>
              </w:rPr>
              <w:t>(4) Considerar puntos de anclaje en todos los modelos de Racks para piso y pared.</w:t>
            </w:r>
          </w:p>
          <w:p w14:paraId="10FE30D3" w14:textId="77777777" w:rsidR="005D259A" w:rsidRDefault="005D259A">
            <w:pPr>
              <w:jc w:val="both"/>
              <w:rPr>
                <w:rFonts w:asciiTheme="minorHAnsi" w:eastAsia="Times New Roman" w:hAnsiTheme="minorHAnsi" w:cstheme="minorHAnsi"/>
                <w:color w:val="000000"/>
                <w:lang w:eastAsia="es-419"/>
              </w:rPr>
            </w:pPr>
          </w:p>
          <w:p w14:paraId="0FD53A02" w14:textId="77777777" w:rsidR="00BA6192" w:rsidRPr="006A5E26" w:rsidRDefault="00BA6192">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vAlign w:val="bottom"/>
          </w:tcPr>
          <w:p w14:paraId="021F1820" w14:textId="344A5F02" w:rsidR="00BA6192" w:rsidRPr="006A5E26" w:rsidRDefault="00BA6192">
            <w:pPr>
              <w:rPr>
                <w:rFonts w:asciiTheme="minorHAnsi" w:eastAsia="Times New Roman" w:hAnsiTheme="minorHAnsi" w:cstheme="minorHAnsi"/>
                <w:color w:val="000000"/>
                <w:lang w:val="es-419" w:eastAsia="es-419"/>
              </w:rPr>
            </w:pPr>
          </w:p>
        </w:tc>
      </w:tr>
      <w:tr w:rsidR="00BA6192" w:rsidRPr="006A5E26" w14:paraId="5E95629A"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3AB8806A"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0A840BDC"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7D32BF89" w14:textId="77777777" w:rsidR="00BA6192" w:rsidRDefault="00BA6192">
            <w:pPr>
              <w:jc w:val="both"/>
              <w:rPr>
                <w:rFonts w:asciiTheme="minorHAnsi" w:eastAsia="Times New Roman" w:hAnsiTheme="minorHAnsi" w:cstheme="minorHAnsi"/>
                <w:color w:val="000000"/>
                <w:lang w:val="es-EC" w:eastAsia="es-419"/>
              </w:rPr>
            </w:pPr>
            <w:r w:rsidRPr="006A5E26">
              <w:rPr>
                <w:rFonts w:asciiTheme="minorHAnsi" w:eastAsia="Times New Roman" w:hAnsiTheme="minorHAnsi" w:cstheme="minorHAnsi"/>
                <w:color w:val="000000"/>
                <w:lang w:val="es-EC" w:eastAsia="es-419"/>
              </w:rPr>
              <w:t>(5) Puertas con huecos visibles.</w:t>
            </w:r>
          </w:p>
          <w:p w14:paraId="61B402A1" w14:textId="77777777" w:rsidR="005D259A" w:rsidRDefault="005D259A">
            <w:pPr>
              <w:jc w:val="both"/>
              <w:rPr>
                <w:rFonts w:asciiTheme="minorHAnsi" w:eastAsia="Times New Roman" w:hAnsiTheme="minorHAnsi" w:cstheme="minorHAnsi"/>
                <w:color w:val="000000"/>
                <w:lang w:val="es-EC" w:eastAsia="es-419"/>
              </w:rPr>
            </w:pPr>
          </w:p>
          <w:p w14:paraId="06C7B2DE" w14:textId="3AAC2B0F" w:rsidR="00BA6192" w:rsidRPr="006A5E26" w:rsidRDefault="00BA6192">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vAlign w:val="center"/>
          </w:tcPr>
          <w:p w14:paraId="3625AE1D" w14:textId="402F7D3B" w:rsidR="00BA6192" w:rsidRPr="006A5E26" w:rsidRDefault="00BA6192">
            <w:pPr>
              <w:jc w:val="center"/>
              <w:rPr>
                <w:rFonts w:asciiTheme="minorHAnsi" w:eastAsia="Times New Roman" w:hAnsiTheme="minorHAnsi" w:cstheme="minorHAnsi"/>
                <w:color w:val="000000"/>
                <w:lang w:val="es-419" w:eastAsia="es-419"/>
              </w:rPr>
            </w:pPr>
          </w:p>
        </w:tc>
      </w:tr>
      <w:tr w:rsidR="00BA6192" w:rsidRPr="006A5E26" w14:paraId="7023B77C"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23F4A682"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71CF25DC"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0034E9AC" w14:textId="77777777" w:rsidR="00BA6192" w:rsidRDefault="00BA6192">
            <w:pPr>
              <w:jc w:val="both"/>
              <w:rPr>
                <w:rFonts w:asciiTheme="minorHAnsi" w:eastAsia="Times New Roman" w:hAnsiTheme="minorHAnsi" w:cstheme="minorHAnsi"/>
                <w:color w:val="000000"/>
                <w:lang w:val="es-EC" w:eastAsia="es-419"/>
              </w:rPr>
            </w:pPr>
            <w:r w:rsidRPr="006A5E26">
              <w:rPr>
                <w:rFonts w:asciiTheme="minorHAnsi" w:eastAsia="Times New Roman" w:hAnsiTheme="minorHAnsi" w:cstheme="minorHAnsi"/>
                <w:color w:val="000000"/>
                <w:lang w:val="es-EC" w:eastAsia="es-419"/>
              </w:rPr>
              <w:t>(6) Pintura electroestática negra brillante.</w:t>
            </w:r>
          </w:p>
          <w:p w14:paraId="118A5FA1" w14:textId="77777777" w:rsidR="005D259A" w:rsidRDefault="005D259A">
            <w:pPr>
              <w:jc w:val="both"/>
              <w:rPr>
                <w:rFonts w:asciiTheme="minorHAnsi" w:eastAsia="Times New Roman" w:hAnsiTheme="minorHAnsi" w:cstheme="minorHAnsi"/>
                <w:color w:val="000000"/>
                <w:lang w:val="es-EC" w:eastAsia="es-419"/>
              </w:rPr>
            </w:pPr>
          </w:p>
          <w:p w14:paraId="32EC5DBC" w14:textId="6C5121EB" w:rsidR="00BA6192" w:rsidRPr="006A5E26" w:rsidRDefault="00BA6192">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tcPr>
          <w:p w14:paraId="30D4D608" w14:textId="78E4110E" w:rsidR="00BA6192" w:rsidRPr="006A5E26" w:rsidRDefault="00BA6192">
            <w:pPr>
              <w:rPr>
                <w:rFonts w:asciiTheme="minorHAnsi" w:eastAsia="Times New Roman" w:hAnsiTheme="minorHAnsi" w:cstheme="minorHAnsi"/>
                <w:color w:val="000000"/>
                <w:lang w:val="es-419" w:eastAsia="es-419"/>
              </w:rPr>
            </w:pPr>
          </w:p>
        </w:tc>
      </w:tr>
      <w:tr w:rsidR="00BA6192" w:rsidRPr="006A5E26" w14:paraId="3413F4B9"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2543144C"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3D18C517"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3EBD1486" w14:textId="77777777" w:rsidR="00BA6192" w:rsidRDefault="00BA6192">
            <w:pPr>
              <w:jc w:val="both"/>
              <w:rPr>
                <w:rFonts w:asciiTheme="minorHAnsi" w:eastAsia="Times New Roman" w:hAnsiTheme="minorHAnsi" w:cstheme="minorHAnsi"/>
                <w:color w:val="000000"/>
                <w:lang w:val="es-EC" w:eastAsia="es-419"/>
              </w:rPr>
            </w:pPr>
            <w:r w:rsidRPr="006A5E26">
              <w:rPr>
                <w:rFonts w:asciiTheme="minorHAnsi" w:eastAsia="Times New Roman" w:hAnsiTheme="minorHAnsi" w:cstheme="minorHAnsi"/>
                <w:color w:val="000000"/>
                <w:lang w:val="es-EC" w:eastAsia="es-419"/>
              </w:rPr>
              <w:t>(7) Paredes con lámina de acero de mínimo 0.9 mm de ancho.</w:t>
            </w:r>
          </w:p>
          <w:p w14:paraId="3EE2856F" w14:textId="77777777" w:rsidR="005D259A" w:rsidRDefault="005D259A">
            <w:pPr>
              <w:jc w:val="both"/>
              <w:rPr>
                <w:rFonts w:asciiTheme="minorHAnsi" w:eastAsia="Times New Roman" w:hAnsiTheme="minorHAnsi" w:cstheme="minorHAnsi"/>
                <w:color w:val="000000"/>
                <w:lang w:val="es-EC" w:eastAsia="es-419"/>
              </w:rPr>
            </w:pPr>
          </w:p>
          <w:p w14:paraId="7A4DE1B0" w14:textId="322BD0CF" w:rsidR="00BA6192" w:rsidRPr="006A5E26" w:rsidRDefault="00BA6192">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vAlign w:val="center"/>
          </w:tcPr>
          <w:p w14:paraId="18D81114" w14:textId="606F3102" w:rsidR="00BA6192" w:rsidRPr="006A5E26" w:rsidRDefault="00BA6192">
            <w:pPr>
              <w:rPr>
                <w:rFonts w:asciiTheme="minorHAnsi" w:eastAsia="Times New Roman" w:hAnsiTheme="minorHAnsi" w:cstheme="minorHAnsi"/>
                <w:color w:val="000000"/>
                <w:lang w:val="es-419" w:eastAsia="es-419"/>
              </w:rPr>
            </w:pPr>
          </w:p>
        </w:tc>
      </w:tr>
      <w:tr w:rsidR="00BA6192" w:rsidRPr="006A5E26" w14:paraId="2F42BD41"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7CA0297B"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4E6EC329"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hideMark/>
          </w:tcPr>
          <w:p w14:paraId="211DC6BE" w14:textId="77777777" w:rsidR="00BA6192" w:rsidRDefault="00BA6192">
            <w:pPr>
              <w:jc w:val="both"/>
              <w:rPr>
                <w:rFonts w:asciiTheme="minorHAnsi" w:eastAsia="Times New Roman" w:hAnsiTheme="minorHAnsi" w:cstheme="minorHAnsi"/>
                <w:color w:val="000000"/>
                <w:lang w:val="es-EC" w:eastAsia="es-419"/>
              </w:rPr>
            </w:pPr>
            <w:r w:rsidRPr="006A5E26">
              <w:rPr>
                <w:rFonts w:asciiTheme="minorHAnsi" w:eastAsia="Times New Roman" w:hAnsiTheme="minorHAnsi" w:cstheme="minorHAnsi"/>
                <w:color w:val="000000"/>
                <w:lang w:val="es-EC" w:eastAsia="es-419"/>
              </w:rPr>
              <w:t xml:space="preserve">(8) Divisiones de platina mínima de 2 </w:t>
            </w:r>
            <w:proofErr w:type="spellStart"/>
            <w:r w:rsidRPr="006A5E26">
              <w:rPr>
                <w:rFonts w:asciiTheme="minorHAnsi" w:eastAsia="Times New Roman" w:hAnsiTheme="minorHAnsi" w:cstheme="minorHAnsi"/>
                <w:color w:val="000000"/>
                <w:lang w:val="es-EC" w:eastAsia="es-419"/>
              </w:rPr>
              <w:t>mm.</w:t>
            </w:r>
            <w:proofErr w:type="spellEnd"/>
          </w:p>
          <w:p w14:paraId="1F41D260" w14:textId="77777777" w:rsidR="00BA6192" w:rsidRDefault="00BA6192">
            <w:pPr>
              <w:jc w:val="both"/>
              <w:rPr>
                <w:rFonts w:asciiTheme="minorHAnsi" w:eastAsia="Times New Roman" w:hAnsiTheme="minorHAnsi" w:cstheme="minorHAnsi"/>
                <w:color w:val="000000"/>
                <w:lang w:val="es-EC" w:eastAsia="es-419"/>
              </w:rPr>
            </w:pPr>
          </w:p>
          <w:p w14:paraId="47064ACF" w14:textId="77777777" w:rsidR="00BA6192" w:rsidRDefault="00BA6192">
            <w:pPr>
              <w:jc w:val="both"/>
              <w:rPr>
                <w:rFonts w:asciiTheme="minorHAnsi" w:eastAsia="Times New Roman" w:hAnsiTheme="minorHAnsi" w:cstheme="minorHAnsi"/>
                <w:b/>
                <w:bCs/>
                <w:color w:val="000000"/>
                <w:lang w:val="es-419" w:eastAsia="es-419"/>
              </w:rPr>
            </w:pPr>
            <w:r>
              <w:rPr>
                <w:rFonts w:asciiTheme="minorHAnsi" w:eastAsia="Times New Roman" w:hAnsiTheme="minorHAnsi" w:cstheme="minorHAnsi"/>
                <w:color w:val="000000"/>
                <w:lang w:val="es-419" w:eastAsia="es-419"/>
              </w:rPr>
              <w:t xml:space="preserve">(9) Se deberá incluir al menos </w:t>
            </w:r>
            <w:r w:rsidRPr="00D520AA">
              <w:rPr>
                <w:rFonts w:asciiTheme="minorHAnsi" w:eastAsia="Times New Roman" w:hAnsiTheme="minorHAnsi" w:cstheme="minorHAnsi"/>
                <w:color w:val="000000"/>
                <w:u w:val="single"/>
                <w:lang w:val="es-419" w:eastAsia="es-419"/>
              </w:rPr>
              <w:t>4 pernos de anclaje para la fijación a la pared</w:t>
            </w:r>
            <w:r>
              <w:rPr>
                <w:rFonts w:asciiTheme="minorHAnsi" w:eastAsia="Times New Roman" w:hAnsiTheme="minorHAnsi" w:cstheme="minorHAnsi"/>
                <w:color w:val="000000"/>
                <w:lang w:val="es-419" w:eastAsia="es-419"/>
              </w:rPr>
              <w:t xml:space="preserve"> de cada cuerpo del gabinete, </w:t>
            </w:r>
            <w:r w:rsidRPr="00A9799B">
              <w:rPr>
                <w:rFonts w:asciiTheme="minorHAnsi" w:eastAsia="Times New Roman" w:hAnsiTheme="minorHAnsi" w:cstheme="minorHAnsi"/>
                <w:b/>
                <w:bCs/>
                <w:color w:val="000000"/>
                <w:lang w:val="es-419" w:eastAsia="es-419"/>
              </w:rPr>
              <w:t>inclusive en el modelo 5 A y Gabinete de Cargadores.</w:t>
            </w:r>
          </w:p>
          <w:p w14:paraId="51A0B902" w14:textId="77777777" w:rsidR="004C0F4F" w:rsidRDefault="004C0F4F">
            <w:pPr>
              <w:jc w:val="both"/>
              <w:rPr>
                <w:rFonts w:asciiTheme="minorHAnsi" w:eastAsia="Times New Roman" w:hAnsiTheme="minorHAnsi" w:cstheme="minorHAnsi"/>
                <w:b/>
                <w:bCs/>
                <w:color w:val="000000"/>
                <w:lang w:val="es-419" w:eastAsia="es-419"/>
              </w:rPr>
            </w:pPr>
          </w:p>
          <w:p w14:paraId="0A41DA02" w14:textId="327F5FF5" w:rsidR="004C0F4F" w:rsidRPr="006A5E26" w:rsidRDefault="004C0F4F">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vAlign w:val="center"/>
          </w:tcPr>
          <w:p w14:paraId="1B55379A" w14:textId="17233EE1" w:rsidR="00BA6192" w:rsidRPr="006A5E26" w:rsidRDefault="00BA6192">
            <w:pPr>
              <w:rPr>
                <w:rFonts w:asciiTheme="minorHAnsi" w:eastAsia="Times New Roman" w:hAnsiTheme="minorHAnsi" w:cstheme="minorHAnsi"/>
                <w:color w:val="000000"/>
                <w:lang w:val="es-419" w:eastAsia="es-419"/>
              </w:rPr>
            </w:pPr>
          </w:p>
        </w:tc>
      </w:tr>
      <w:tr w:rsidR="00BA6192" w:rsidRPr="006A5E26" w14:paraId="6CD3FA35" w14:textId="77777777" w:rsidTr="00BA6192">
        <w:trPr>
          <w:trHeight w:val="290"/>
          <w:jc w:val="center"/>
        </w:trPr>
        <w:tc>
          <w:tcPr>
            <w:tcW w:w="416" w:type="dxa"/>
            <w:vMerge/>
            <w:tcBorders>
              <w:top w:val="nil"/>
              <w:left w:val="single" w:sz="4" w:space="0" w:color="000000" w:themeColor="text1"/>
              <w:bottom w:val="single" w:sz="4" w:space="0" w:color="auto"/>
              <w:right w:val="single" w:sz="4" w:space="0" w:color="auto"/>
            </w:tcBorders>
            <w:vAlign w:val="center"/>
          </w:tcPr>
          <w:p w14:paraId="2E6323D5"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tcPr>
          <w:p w14:paraId="55D1C9B8"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tcPr>
          <w:p w14:paraId="6C347068" w14:textId="6C6B3510" w:rsidR="00BA6192" w:rsidRPr="006A5E26" w:rsidRDefault="00BA6192">
            <w:pPr>
              <w:jc w:val="both"/>
              <w:rPr>
                <w:rFonts w:asciiTheme="minorHAnsi" w:eastAsia="Times New Roman" w:hAnsiTheme="minorHAnsi" w:cstheme="minorHAnsi"/>
                <w:color w:val="000000"/>
                <w:lang w:val="es-EC" w:eastAsia="es-419"/>
              </w:rPr>
            </w:pPr>
            <w:r w:rsidRPr="006A5E26">
              <w:rPr>
                <w:rFonts w:asciiTheme="minorHAnsi" w:eastAsia="Times New Roman" w:hAnsiTheme="minorHAnsi" w:cstheme="minorHAnsi"/>
                <w:color w:val="000000"/>
                <w:lang w:val="es-EC" w:eastAsia="es-419"/>
              </w:rPr>
              <w:t>(</w:t>
            </w:r>
            <w:r>
              <w:rPr>
                <w:rFonts w:asciiTheme="minorHAnsi" w:eastAsia="Times New Roman" w:hAnsiTheme="minorHAnsi" w:cstheme="minorHAnsi"/>
                <w:color w:val="000000"/>
                <w:lang w:val="es-EC" w:eastAsia="es-419"/>
              </w:rPr>
              <w:t>10</w:t>
            </w:r>
            <w:r w:rsidRPr="006A5E26">
              <w:rPr>
                <w:rFonts w:asciiTheme="minorHAnsi" w:eastAsia="Times New Roman" w:hAnsiTheme="minorHAnsi" w:cstheme="minorHAnsi"/>
                <w:color w:val="000000"/>
                <w:lang w:val="es-EC" w:eastAsia="es-419"/>
              </w:rPr>
              <w:t>) Corte en láser del logo de MAG</w:t>
            </w:r>
            <w:r w:rsidR="004C0F4F">
              <w:rPr>
                <w:rFonts w:asciiTheme="minorHAnsi" w:eastAsia="Times New Roman" w:hAnsiTheme="minorHAnsi" w:cstheme="minorHAnsi"/>
                <w:color w:val="000000"/>
                <w:lang w:val="es-EC" w:eastAsia="es-419"/>
              </w:rPr>
              <w:t xml:space="preserve"> y de Bandera de EUU</w:t>
            </w:r>
            <w:r w:rsidRPr="006A5E26">
              <w:rPr>
                <w:rFonts w:asciiTheme="minorHAnsi" w:eastAsia="Times New Roman" w:hAnsiTheme="minorHAnsi" w:cstheme="minorHAnsi"/>
                <w:color w:val="000000"/>
                <w:lang w:val="es-EC" w:eastAsia="es-419"/>
              </w:rPr>
              <w:t xml:space="preserve"> en una de las puertas (esquina superior derecha de 8 x 3 cm) de cada rack, según Anexo.</w:t>
            </w:r>
          </w:p>
        </w:tc>
        <w:tc>
          <w:tcPr>
            <w:tcW w:w="2635" w:type="dxa"/>
            <w:tcBorders>
              <w:top w:val="nil"/>
              <w:left w:val="single" w:sz="4" w:space="0" w:color="auto"/>
              <w:bottom w:val="nil"/>
              <w:right w:val="single" w:sz="4" w:space="0" w:color="000000" w:themeColor="text1"/>
            </w:tcBorders>
            <w:noWrap/>
            <w:vAlign w:val="center"/>
          </w:tcPr>
          <w:p w14:paraId="32C93A72" w14:textId="1DF8F09D" w:rsidR="00BA6192" w:rsidRPr="006A5E26" w:rsidRDefault="004C0F4F">
            <w:pPr>
              <w:jc w:val="center"/>
              <w:rPr>
                <w:rFonts w:asciiTheme="minorHAnsi" w:eastAsia="Times New Roman" w:hAnsiTheme="minorHAnsi" w:cstheme="minorHAnsi"/>
                <w:color w:val="000000"/>
                <w:lang w:val="es-EC" w:eastAsia="es-419"/>
              </w:rPr>
            </w:pPr>
            <w:r w:rsidRPr="00361F83">
              <w:drawing>
                <wp:inline distT="0" distB="0" distL="0" distR="0" wp14:anchorId="7233887B" wp14:editId="3E07C188">
                  <wp:extent cx="715582" cy="2072517"/>
                  <wp:effectExtent l="7302" t="0" r="0" b="0"/>
                  <wp:docPr id="670594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594686" name=""/>
                          <pic:cNvPicPr/>
                        </pic:nvPicPr>
                        <pic:blipFill>
                          <a:blip r:embed="rId14"/>
                          <a:stretch>
                            <a:fillRect/>
                          </a:stretch>
                        </pic:blipFill>
                        <pic:spPr>
                          <a:xfrm rot="16200000">
                            <a:off x="0" y="0"/>
                            <a:ext cx="719937" cy="2085132"/>
                          </a:xfrm>
                          <a:prstGeom prst="rect">
                            <a:avLst/>
                          </a:prstGeom>
                        </pic:spPr>
                      </pic:pic>
                    </a:graphicData>
                  </a:graphic>
                </wp:inline>
              </w:drawing>
            </w:r>
          </w:p>
        </w:tc>
      </w:tr>
      <w:tr w:rsidR="00BA6192" w:rsidRPr="006A5E26" w14:paraId="4EB548F2" w14:textId="77777777" w:rsidTr="00BA6192">
        <w:trPr>
          <w:trHeight w:val="580"/>
          <w:jc w:val="center"/>
        </w:trPr>
        <w:tc>
          <w:tcPr>
            <w:tcW w:w="416" w:type="dxa"/>
            <w:vMerge/>
            <w:tcBorders>
              <w:top w:val="nil"/>
              <w:left w:val="single" w:sz="4" w:space="0" w:color="000000" w:themeColor="text1"/>
              <w:bottom w:val="single" w:sz="4" w:space="0" w:color="auto"/>
              <w:right w:val="single" w:sz="4" w:space="0" w:color="auto"/>
            </w:tcBorders>
            <w:vAlign w:val="center"/>
            <w:hideMark/>
          </w:tcPr>
          <w:p w14:paraId="1B32B872"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auto"/>
              <w:right w:val="nil"/>
            </w:tcBorders>
            <w:vAlign w:val="center"/>
            <w:hideMark/>
          </w:tcPr>
          <w:p w14:paraId="75D996CF"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nil"/>
              <w:right w:val="nil"/>
            </w:tcBorders>
            <w:noWrap/>
            <w:vAlign w:val="center"/>
          </w:tcPr>
          <w:p w14:paraId="377B6714" w14:textId="79451AED" w:rsidR="00BA6192" w:rsidRPr="006A5E26" w:rsidRDefault="00BA6192">
            <w:pPr>
              <w:jc w:val="both"/>
              <w:rPr>
                <w:rFonts w:asciiTheme="minorHAnsi" w:eastAsia="Times New Roman" w:hAnsiTheme="minorHAnsi" w:cstheme="minorHAnsi"/>
                <w:color w:val="000000"/>
                <w:lang w:val="es-419" w:eastAsia="es-419"/>
              </w:rPr>
            </w:pPr>
          </w:p>
        </w:tc>
        <w:tc>
          <w:tcPr>
            <w:tcW w:w="2635" w:type="dxa"/>
            <w:tcBorders>
              <w:top w:val="nil"/>
              <w:left w:val="single" w:sz="4" w:space="0" w:color="auto"/>
              <w:bottom w:val="nil"/>
              <w:right w:val="single" w:sz="4" w:space="0" w:color="000000" w:themeColor="text1"/>
            </w:tcBorders>
            <w:noWrap/>
            <w:vAlign w:val="center"/>
          </w:tcPr>
          <w:p w14:paraId="142E490E" w14:textId="4132C5E6" w:rsidR="00BA6192" w:rsidRPr="006A5E26" w:rsidRDefault="00BA6192">
            <w:pPr>
              <w:jc w:val="center"/>
              <w:rPr>
                <w:rFonts w:asciiTheme="minorHAnsi" w:eastAsia="Times New Roman" w:hAnsiTheme="minorHAnsi" w:cstheme="minorHAnsi"/>
                <w:color w:val="000000"/>
                <w:lang w:val="es-419" w:eastAsia="es-419"/>
              </w:rPr>
            </w:pPr>
          </w:p>
        </w:tc>
      </w:tr>
      <w:tr w:rsidR="00BA6192" w:rsidRPr="006A5E26" w14:paraId="034AAD8D" w14:textId="77777777" w:rsidTr="00BA6192">
        <w:trPr>
          <w:trHeight w:val="290"/>
          <w:jc w:val="center"/>
        </w:trPr>
        <w:tc>
          <w:tcPr>
            <w:tcW w:w="416" w:type="dxa"/>
            <w:vMerge/>
            <w:tcBorders>
              <w:top w:val="nil"/>
              <w:left w:val="single" w:sz="4" w:space="0" w:color="000000" w:themeColor="text1"/>
              <w:bottom w:val="single" w:sz="4" w:space="0" w:color="000000" w:themeColor="text1"/>
              <w:right w:val="single" w:sz="4" w:space="0" w:color="auto"/>
            </w:tcBorders>
            <w:vAlign w:val="center"/>
            <w:hideMark/>
          </w:tcPr>
          <w:p w14:paraId="1BBC41DC" w14:textId="77777777" w:rsidR="00BA6192" w:rsidRPr="006A5E26" w:rsidRDefault="00BA6192">
            <w:pPr>
              <w:rPr>
                <w:rFonts w:asciiTheme="minorHAnsi" w:eastAsia="Times New Roman" w:hAnsiTheme="minorHAnsi" w:cstheme="minorHAnsi"/>
                <w:color w:val="000000"/>
                <w:lang w:val="es-419" w:eastAsia="es-419"/>
              </w:rPr>
            </w:pPr>
          </w:p>
        </w:tc>
        <w:tc>
          <w:tcPr>
            <w:tcW w:w="1183" w:type="dxa"/>
            <w:vMerge/>
            <w:tcBorders>
              <w:top w:val="nil"/>
              <w:left w:val="single" w:sz="4" w:space="0" w:color="auto"/>
              <w:bottom w:val="single" w:sz="4" w:space="0" w:color="000000" w:themeColor="text1"/>
              <w:right w:val="nil"/>
            </w:tcBorders>
            <w:vAlign w:val="center"/>
            <w:hideMark/>
          </w:tcPr>
          <w:p w14:paraId="05D84C19" w14:textId="77777777" w:rsidR="00BA6192" w:rsidRPr="006A5E26" w:rsidRDefault="00BA6192">
            <w:pPr>
              <w:rPr>
                <w:rFonts w:asciiTheme="minorHAnsi" w:eastAsia="Times New Roman" w:hAnsiTheme="minorHAnsi" w:cstheme="minorHAnsi"/>
                <w:color w:val="000000"/>
                <w:lang w:val="es-419" w:eastAsia="es-419"/>
              </w:rPr>
            </w:pPr>
          </w:p>
        </w:tc>
        <w:tc>
          <w:tcPr>
            <w:tcW w:w="4080" w:type="dxa"/>
            <w:tcBorders>
              <w:top w:val="nil"/>
              <w:left w:val="single" w:sz="4" w:space="0" w:color="auto"/>
              <w:bottom w:val="single" w:sz="4" w:space="0" w:color="000000" w:themeColor="text1"/>
              <w:right w:val="nil"/>
            </w:tcBorders>
            <w:noWrap/>
            <w:vAlign w:val="center"/>
            <w:hideMark/>
          </w:tcPr>
          <w:p w14:paraId="55EC15D3" w14:textId="77777777" w:rsidR="00BA6192" w:rsidRPr="006A5E26" w:rsidRDefault="00BA6192">
            <w:pPr>
              <w:jc w:val="both"/>
              <w:rPr>
                <w:rFonts w:asciiTheme="minorHAnsi" w:eastAsia="Times New Roman" w:hAnsiTheme="minorHAnsi" w:cstheme="minorHAnsi"/>
                <w:color w:val="000000"/>
                <w:lang w:val="es-419" w:eastAsia="es-419"/>
              </w:rPr>
            </w:pPr>
            <w:r w:rsidRPr="006A5E26">
              <w:rPr>
                <w:rFonts w:asciiTheme="minorHAnsi" w:eastAsia="Times New Roman" w:hAnsiTheme="minorHAnsi" w:cstheme="minorHAnsi"/>
                <w:color w:val="000000"/>
                <w:lang w:eastAsia="es-419"/>
              </w:rPr>
              <w:t>Se emitirá órdenes de trabajo de acuerdo con las necesidades</w:t>
            </w:r>
          </w:p>
        </w:tc>
        <w:tc>
          <w:tcPr>
            <w:tcW w:w="2635" w:type="dxa"/>
            <w:tcBorders>
              <w:top w:val="nil"/>
              <w:left w:val="single" w:sz="4" w:space="0" w:color="auto"/>
              <w:bottom w:val="single" w:sz="4" w:space="0" w:color="000000" w:themeColor="text1"/>
              <w:right w:val="single" w:sz="4" w:space="0" w:color="000000" w:themeColor="text1"/>
            </w:tcBorders>
            <w:noWrap/>
            <w:vAlign w:val="center"/>
          </w:tcPr>
          <w:p w14:paraId="5D0E2913" w14:textId="53DEDB59" w:rsidR="00BA6192" w:rsidRPr="006A5E26" w:rsidRDefault="00BA6192">
            <w:pPr>
              <w:rPr>
                <w:rFonts w:asciiTheme="minorHAnsi" w:eastAsia="Times New Roman" w:hAnsiTheme="minorHAnsi" w:cstheme="minorHAnsi"/>
                <w:color w:val="000000"/>
                <w:lang w:val="es-419" w:eastAsia="es-419"/>
              </w:rPr>
            </w:pPr>
          </w:p>
        </w:tc>
      </w:tr>
    </w:tbl>
    <w:p w14:paraId="3E7B23A3" w14:textId="565390DF" w:rsidR="008C17B7" w:rsidRDefault="008C17B7">
      <w:pPr>
        <w:spacing w:line="273" w:lineRule="exact"/>
        <w:rPr>
          <w:rFonts w:asciiTheme="minorHAnsi" w:hAnsiTheme="minorHAnsi" w:cstheme="minorHAnsi"/>
          <w:lang w:val="es-419"/>
        </w:rPr>
      </w:pPr>
    </w:p>
    <w:p w14:paraId="5EE9A841" w14:textId="77777777" w:rsidR="008C17B7" w:rsidRDefault="008C17B7">
      <w:pPr>
        <w:rPr>
          <w:rFonts w:asciiTheme="minorHAnsi" w:hAnsiTheme="minorHAnsi" w:cstheme="minorHAnsi"/>
          <w:lang w:val="es-419"/>
        </w:rPr>
      </w:pPr>
      <w:r>
        <w:rPr>
          <w:rFonts w:asciiTheme="minorHAnsi" w:hAnsiTheme="minorHAnsi" w:cstheme="minorHAnsi"/>
          <w:lang w:val="es-419"/>
        </w:rPr>
        <w:br w:type="page"/>
      </w:r>
    </w:p>
    <w:p w14:paraId="4BC2CA50" w14:textId="4CE9DB51" w:rsidR="003B4BB9" w:rsidRPr="006A5E26" w:rsidRDefault="00843858" w:rsidP="003B4BB9">
      <w:pPr>
        <w:pStyle w:val="Textoindependiente"/>
        <w:numPr>
          <w:ilvl w:val="0"/>
          <w:numId w:val="13"/>
        </w:numPr>
        <w:spacing w:before="8"/>
        <w:rPr>
          <w:rFonts w:asciiTheme="minorHAnsi" w:hAnsiTheme="minorHAnsi" w:cstheme="minorHAnsi"/>
          <w:b/>
          <w:bCs/>
          <w:sz w:val="22"/>
          <w:szCs w:val="22"/>
        </w:rPr>
      </w:pPr>
      <w:r>
        <w:rPr>
          <w:rFonts w:asciiTheme="minorHAnsi" w:hAnsiTheme="minorHAnsi" w:cstheme="minorHAnsi"/>
          <w:b/>
          <w:bCs/>
          <w:sz w:val="22"/>
          <w:szCs w:val="22"/>
        </w:rPr>
        <w:lastRenderedPageBreak/>
        <w:t>Gabinete</w:t>
      </w:r>
      <w:r w:rsidR="00207E64">
        <w:rPr>
          <w:rFonts w:asciiTheme="minorHAnsi" w:hAnsiTheme="minorHAnsi" w:cstheme="minorHAnsi"/>
          <w:b/>
          <w:bCs/>
          <w:sz w:val="22"/>
          <w:szCs w:val="22"/>
        </w:rPr>
        <w:t xml:space="preserve"> tipo</w:t>
      </w:r>
      <w:r>
        <w:rPr>
          <w:rFonts w:asciiTheme="minorHAnsi" w:hAnsiTheme="minorHAnsi" w:cstheme="minorHAnsi"/>
          <w:b/>
          <w:bCs/>
          <w:sz w:val="22"/>
          <w:szCs w:val="22"/>
        </w:rPr>
        <w:t xml:space="preserve"> 20 </w:t>
      </w:r>
      <w:r w:rsidR="00207E64">
        <w:rPr>
          <w:rFonts w:asciiTheme="minorHAnsi" w:hAnsiTheme="minorHAnsi" w:cstheme="minorHAnsi"/>
          <w:b/>
          <w:bCs/>
          <w:sz w:val="22"/>
          <w:szCs w:val="22"/>
        </w:rPr>
        <w:t>L</w:t>
      </w:r>
      <w:r w:rsidR="009E6498" w:rsidRPr="006A5E26">
        <w:rPr>
          <w:rFonts w:asciiTheme="minorHAnsi" w:hAnsiTheme="minorHAnsi" w:cstheme="minorHAnsi"/>
          <w:b/>
          <w:bCs/>
          <w:sz w:val="22"/>
          <w:szCs w:val="22"/>
        </w:rPr>
        <w:t>: Gabinete segur</w:t>
      </w:r>
      <w:r w:rsidR="00160873" w:rsidRPr="006A5E26">
        <w:rPr>
          <w:rFonts w:asciiTheme="minorHAnsi" w:hAnsiTheme="minorHAnsi" w:cstheme="minorHAnsi"/>
          <w:b/>
          <w:bCs/>
          <w:sz w:val="22"/>
          <w:szCs w:val="22"/>
        </w:rPr>
        <w:t>o para armas largas 20 (133x118x28cm)</w:t>
      </w:r>
    </w:p>
    <w:p w14:paraId="0AD8335C" w14:textId="77777777" w:rsidR="003B4BB9" w:rsidRPr="006A5E26" w:rsidRDefault="003B4BB9" w:rsidP="003B4BB9">
      <w:pPr>
        <w:pStyle w:val="Textoindependiente"/>
        <w:spacing w:before="8"/>
        <w:ind w:left="720"/>
        <w:rPr>
          <w:rFonts w:asciiTheme="minorHAnsi" w:hAnsiTheme="minorHAnsi" w:cstheme="minorHAnsi"/>
          <w:i/>
          <w:iCs/>
          <w:sz w:val="22"/>
          <w:szCs w:val="22"/>
          <w:u w:val="single"/>
        </w:rPr>
      </w:pPr>
    </w:p>
    <w:p w14:paraId="0C7E6633" w14:textId="69623A50" w:rsidR="00FB365A" w:rsidRDefault="00F16641" w:rsidP="00F16641">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 xml:space="preserve">Este tipo de </w:t>
      </w:r>
      <w:r w:rsidR="00843858" w:rsidRPr="00F16641">
        <w:rPr>
          <w:rFonts w:asciiTheme="minorHAnsi" w:hAnsiTheme="minorHAnsi" w:cstheme="minorHAnsi"/>
          <w:i/>
          <w:iCs/>
          <w:sz w:val="22"/>
          <w:szCs w:val="22"/>
          <w:u w:val="single"/>
          <w:lang w:val="es-EC"/>
        </w:rPr>
        <w:t>gabinete</w:t>
      </w:r>
      <w:r w:rsidRPr="00F16641">
        <w:rPr>
          <w:rFonts w:asciiTheme="minorHAnsi" w:hAnsiTheme="minorHAnsi" w:cstheme="minorHAnsi"/>
          <w:i/>
          <w:iCs/>
          <w:sz w:val="22"/>
          <w:szCs w:val="22"/>
          <w:u w:val="single"/>
          <w:lang w:val="es-EC"/>
        </w:rPr>
        <w:t xml:space="preserve"> debe incorporar en su parte superior un sistema de machihembrado que permita una unión estructural firme y segura, facilitando el ensamblaje de un segundo módulo en caso de ser requerido.</w:t>
      </w:r>
    </w:p>
    <w:p w14:paraId="12C47FBE" w14:textId="77777777" w:rsidR="00F16641" w:rsidRPr="006A5E26" w:rsidRDefault="00F16641" w:rsidP="003B4BB9">
      <w:pPr>
        <w:pStyle w:val="Textoindependiente"/>
        <w:spacing w:before="8"/>
        <w:jc w:val="center"/>
        <w:rPr>
          <w:rFonts w:asciiTheme="minorHAnsi" w:hAnsiTheme="minorHAnsi" w:cstheme="minorHAnsi"/>
          <w:b/>
          <w:bCs/>
          <w:noProof/>
          <w:sz w:val="22"/>
          <w:szCs w:val="22"/>
        </w:rPr>
      </w:pPr>
    </w:p>
    <w:tbl>
      <w:tblPr>
        <w:tblStyle w:val="Tablaconcuadrcula"/>
        <w:tblW w:w="0" w:type="auto"/>
        <w:tblLook w:val="04A0" w:firstRow="1" w:lastRow="0" w:firstColumn="1" w:lastColumn="0" w:noHBand="0" w:noVBand="1"/>
      </w:tblPr>
      <w:tblGrid>
        <w:gridCol w:w="5885"/>
        <w:gridCol w:w="3793"/>
      </w:tblGrid>
      <w:tr w:rsidR="00FB365A" w:rsidRPr="006A5E26" w14:paraId="26E0DAEA" w14:textId="77777777" w:rsidTr="00A25A64">
        <w:tc>
          <w:tcPr>
            <w:tcW w:w="5885" w:type="dxa"/>
          </w:tcPr>
          <w:p w14:paraId="465778DE" w14:textId="77777777" w:rsidR="00FB365A" w:rsidRPr="006A5E26" w:rsidRDefault="00FB365A" w:rsidP="00FB365A">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52386DBE" w14:textId="77777777" w:rsidR="00FB365A" w:rsidRPr="006A5E26" w:rsidRDefault="00FB365A" w:rsidP="003B4BB9">
            <w:pPr>
              <w:pStyle w:val="Textoindependiente"/>
              <w:spacing w:before="8"/>
              <w:jc w:val="center"/>
              <w:rPr>
                <w:rFonts w:asciiTheme="minorHAnsi" w:hAnsiTheme="minorHAnsi" w:cstheme="minorHAnsi"/>
                <w:b/>
                <w:bCs/>
                <w:noProof/>
                <w:sz w:val="22"/>
                <w:szCs w:val="22"/>
              </w:rPr>
            </w:pPr>
          </w:p>
        </w:tc>
        <w:tc>
          <w:tcPr>
            <w:tcW w:w="3793" w:type="dxa"/>
          </w:tcPr>
          <w:p w14:paraId="59D6F77A" w14:textId="2B920721" w:rsidR="00FB365A" w:rsidRPr="006A5E26" w:rsidRDefault="003B733D" w:rsidP="003B4BB9">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A25A64" w:rsidRPr="006A5E26" w14:paraId="17332F52" w14:textId="77777777" w:rsidTr="00283AFA">
        <w:trPr>
          <w:trHeight w:val="1417"/>
        </w:trPr>
        <w:tc>
          <w:tcPr>
            <w:tcW w:w="5885" w:type="dxa"/>
            <w:vMerge w:val="restart"/>
            <w:vAlign w:val="center"/>
          </w:tcPr>
          <w:p w14:paraId="1B3B0373" w14:textId="7155B620" w:rsidR="00A25A64" w:rsidRPr="006A5E26" w:rsidRDefault="00A25A64" w:rsidP="00FC7C8D">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1D2F81B8" wp14:editId="3ED7B0D9">
                  <wp:extent cx="3600000" cy="1866058"/>
                  <wp:effectExtent l="0" t="0" r="0" b="1270"/>
                  <wp:docPr id="27184506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30641" t="35285" r="43161" b="32815"/>
                          <a:stretch>
                            <a:fillRect/>
                          </a:stretch>
                        </pic:blipFill>
                        <pic:spPr bwMode="auto">
                          <a:xfrm>
                            <a:off x="0" y="0"/>
                            <a:ext cx="3600000" cy="18660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93" w:type="dxa"/>
            <w:vAlign w:val="center"/>
          </w:tcPr>
          <w:p w14:paraId="42000E58" w14:textId="42778795" w:rsidR="00A25A64" w:rsidRPr="006A5E26" w:rsidRDefault="00A25A64" w:rsidP="00FC7C8D">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34188EC8" wp14:editId="6F2E9591">
                  <wp:extent cx="2160000" cy="847295"/>
                  <wp:effectExtent l="0" t="0" r="0" b="0"/>
                  <wp:docPr id="51796338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55571" t="45567" r="32207" b="43153"/>
                          <a:stretch>
                            <a:fillRect/>
                          </a:stretch>
                        </pic:blipFill>
                        <pic:spPr bwMode="auto">
                          <a:xfrm>
                            <a:off x="0" y="0"/>
                            <a:ext cx="2160000" cy="8472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25A64" w:rsidRPr="006A5E26" w14:paraId="120AF04D" w14:textId="77777777" w:rsidTr="00FB7876">
        <w:trPr>
          <w:trHeight w:val="397"/>
        </w:trPr>
        <w:tc>
          <w:tcPr>
            <w:tcW w:w="5885" w:type="dxa"/>
            <w:vMerge/>
            <w:vAlign w:val="center"/>
          </w:tcPr>
          <w:p w14:paraId="7169C9A0" w14:textId="77777777" w:rsidR="00A25A64" w:rsidRPr="006A5E26" w:rsidRDefault="00A25A64" w:rsidP="00FC7C8D">
            <w:pPr>
              <w:pStyle w:val="Textoindependiente"/>
              <w:spacing w:before="8"/>
              <w:jc w:val="center"/>
              <w:rPr>
                <w:rFonts w:asciiTheme="minorHAnsi" w:hAnsiTheme="minorHAnsi" w:cstheme="minorHAnsi"/>
                <w:b/>
                <w:bCs/>
                <w:noProof/>
                <w:sz w:val="22"/>
                <w:szCs w:val="22"/>
              </w:rPr>
            </w:pPr>
          </w:p>
        </w:tc>
        <w:tc>
          <w:tcPr>
            <w:tcW w:w="3793" w:type="dxa"/>
            <w:vAlign w:val="center"/>
          </w:tcPr>
          <w:p w14:paraId="026905AA" w14:textId="46024112" w:rsidR="00A25A64" w:rsidRPr="006A5E26" w:rsidRDefault="00A53AFD" w:rsidP="00FC7C8D">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A25A64" w:rsidRPr="006A5E26" w14:paraId="4077455B" w14:textId="77777777" w:rsidTr="00283AFA">
        <w:trPr>
          <w:trHeight w:val="1587"/>
        </w:trPr>
        <w:tc>
          <w:tcPr>
            <w:tcW w:w="5885" w:type="dxa"/>
            <w:vMerge/>
            <w:vAlign w:val="center"/>
          </w:tcPr>
          <w:p w14:paraId="48B16D87" w14:textId="77777777" w:rsidR="00A25A64" w:rsidRPr="006A5E26" w:rsidRDefault="00A25A64" w:rsidP="00FC7C8D">
            <w:pPr>
              <w:pStyle w:val="Textoindependiente"/>
              <w:spacing w:before="8"/>
              <w:jc w:val="center"/>
              <w:rPr>
                <w:rFonts w:asciiTheme="minorHAnsi" w:hAnsiTheme="minorHAnsi" w:cstheme="minorHAnsi"/>
                <w:b/>
                <w:bCs/>
                <w:noProof/>
                <w:sz w:val="22"/>
                <w:szCs w:val="22"/>
              </w:rPr>
            </w:pPr>
          </w:p>
        </w:tc>
        <w:tc>
          <w:tcPr>
            <w:tcW w:w="3793" w:type="dxa"/>
            <w:vAlign w:val="center"/>
          </w:tcPr>
          <w:p w14:paraId="59C39D52" w14:textId="2229E7C2" w:rsidR="00A25A64" w:rsidRPr="006A5E26" w:rsidRDefault="00FB7876" w:rsidP="00FC7C8D">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37060458" wp14:editId="43A49F8C">
                  <wp:extent cx="2234317" cy="954157"/>
                  <wp:effectExtent l="0" t="0" r="0" b="0"/>
                  <wp:docPr id="154831577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237047" cy="9553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2CF63EB" w14:textId="77777777" w:rsidR="00324E00" w:rsidRPr="006A5E26" w:rsidRDefault="00324E00" w:rsidP="003B4BB9">
      <w:pPr>
        <w:pStyle w:val="Textoindependiente"/>
        <w:spacing w:before="8"/>
        <w:jc w:val="center"/>
        <w:rPr>
          <w:rFonts w:asciiTheme="minorHAnsi" w:hAnsiTheme="minorHAnsi" w:cstheme="minorHAnsi"/>
          <w:b/>
          <w:bCs/>
          <w:noProof/>
          <w:sz w:val="22"/>
          <w:szCs w:val="22"/>
        </w:rPr>
      </w:pPr>
    </w:p>
    <w:p w14:paraId="552AF6A6" w14:textId="3EFEDF75" w:rsidR="00C85B98" w:rsidRPr="006A5E26" w:rsidRDefault="002D1202" w:rsidP="008C17B7">
      <w:pPr>
        <w:pStyle w:val="Textoindependiente"/>
        <w:spacing w:before="240" w:after="240"/>
        <w:jc w:val="center"/>
        <w:rPr>
          <w:rFonts w:asciiTheme="minorHAnsi" w:hAnsiTheme="minorHAnsi" w:cstheme="minorHAnsi"/>
          <w:sz w:val="22"/>
          <w:szCs w:val="22"/>
        </w:rPr>
      </w:pPr>
      <w:r w:rsidRPr="006A5E26">
        <w:rPr>
          <w:rFonts w:asciiTheme="minorHAnsi" w:hAnsiTheme="minorHAnsi" w:cstheme="minorHAnsi"/>
          <w:b/>
          <w:bCs/>
          <w:noProof/>
          <w:sz w:val="22"/>
          <w:szCs w:val="22"/>
        </w:rPr>
        <w:t>Detalle ensamble de gabinete y gabinete ensamblado</w:t>
      </w:r>
    </w:p>
    <w:p w14:paraId="47A172FB" w14:textId="77777777" w:rsidR="003B4BB9" w:rsidRPr="006A5E26" w:rsidRDefault="003B4BB9" w:rsidP="003B4BB9">
      <w:pPr>
        <w:pStyle w:val="Textoindependiente"/>
        <w:spacing w:before="8"/>
        <w:jc w:val="center"/>
        <w:rPr>
          <w:rFonts w:asciiTheme="minorHAnsi" w:hAnsiTheme="minorHAnsi" w:cstheme="minorHAnsi"/>
          <w:sz w:val="22"/>
          <w:szCs w:val="22"/>
        </w:rPr>
      </w:pPr>
    </w:p>
    <w:p w14:paraId="110FDA51" w14:textId="070B1875" w:rsidR="00E715F4" w:rsidRPr="006A5E26" w:rsidRDefault="00845043" w:rsidP="003B4BB9">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noProof/>
          <w:sz w:val="22"/>
          <w:szCs w:val="22"/>
        </w:rPr>
        <w:drawing>
          <wp:inline distT="0" distB="0" distL="0" distR="0" wp14:anchorId="5A8F0A38" wp14:editId="6985161A">
            <wp:extent cx="6120000" cy="3049286"/>
            <wp:effectExtent l="0" t="0" r="0" b="0"/>
            <wp:docPr id="159140764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27008" t="25933" r="35289" b="29923"/>
                    <a:stretch>
                      <a:fillRect/>
                    </a:stretch>
                  </pic:blipFill>
                  <pic:spPr bwMode="auto">
                    <a:xfrm>
                      <a:off x="0" y="0"/>
                      <a:ext cx="6120000" cy="3049286"/>
                    </a:xfrm>
                    <a:prstGeom prst="rect">
                      <a:avLst/>
                    </a:prstGeom>
                    <a:noFill/>
                    <a:ln>
                      <a:noFill/>
                    </a:ln>
                    <a:extLst>
                      <a:ext uri="{53640926-AAD7-44D8-BBD7-CCE9431645EC}">
                        <a14:shadowObscured xmlns:a14="http://schemas.microsoft.com/office/drawing/2010/main"/>
                      </a:ext>
                    </a:extLst>
                  </pic:spPr>
                </pic:pic>
              </a:graphicData>
            </a:graphic>
          </wp:inline>
        </w:drawing>
      </w:r>
    </w:p>
    <w:p w14:paraId="00AFD949" w14:textId="77777777" w:rsidR="00EE07D1" w:rsidRPr="006A5E26" w:rsidRDefault="00EE07D1" w:rsidP="003B4BB9">
      <w:pPr>
        <w:pStyle w:val="Textoindependiente"/>
        <w:spacing w:before="8"/>
        <w:jc w:val="center"/>
        <w:rPr>
          <w:rFonts w:asciiTheme="minorHAnsi" w:hAnsiTheme="minorHAnsi" w:cstheme="minorHAnsi"/>
          <w:b/>
          <w:bCs/>
          <w:sz w:val="22"/>
          <w:szCs w:val="22"/>
        </w:rPr>
      </w:pPr>
    </w:p>
    <w:p w14:paraId="38639F29" w14:textId="77777777" w:rsidR="00324E00" w:rsidRPr="006A5E26" w:rsidRDefault="00324E00" w:rsidP="00363CF1">
      <w:pPr>
        <w:pStyle w:val="Textoindependiente"/>
        <w:spacing w:before="8"/>
        <w:rPr>
          <w:rFonts w:asciiTheme="minorHAnsi" w:hAnsiTheme="minorHAnsi" w:cstheme="minorHAnsi"/>
          <w:b/>
          <w:bCs/>
          <w:sz w:val="22"/>
          <w:szCs w:val="22"/>
        </w:rPr>
      </w:pPr>
    </w:p>
    <w:p w14:paraId="449BA8E9" w14:textId="77777777" w:rsidR="00363CF1" w:rsidRPr="006A5E26" w:rsidRDefault="00363CF1">
      <w:pPr>
        <w:rPr>
          <w:rFonts w:asciiTheme="minorHAnsi" w:hAnsiTheme="minorHAnsi" w:cstheme="minorHAnsi"/>
          <w:b/>
          <w:bCs/>
          <w:noProof/>
        </w:rPr>
      </w:pPr>
      <w:r w:rsidRPr="006A5E26">
        <w:rPr>
          <w:rFonts w:asciiTheme="minorHAnsi" w:hAnsiTheme="minorHAnsi" w:cstheme="minorHAnsi"/>
          <w:b/>
          <w:bCs/>
          <w:noProof/>
        </w:rPr>
        <w:br w:type="page"/>
      </w:r>
    </w:p>
    <w:p w14:paraId="17C4EFC9" w14:textId="2C4A9750" w:rsidR="003B4BB9" w:rsidRPr="006A5E26" w:rsidRDefault="003B4BB9" w:rsidP="003B4BB9">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Diseño 3D</w:t>
      </w:r>
    </w:p>
    <w:p w14:paraId="792FBB5F" w14:textId="77777777" w:rsidR="003B4BB9" w:rsidRPr="006A5E26" w:rsidRDefault="003B4BB9" w:rsidP="003B4BB9">
      <w:pPr>
        <w:pStyle w:val="Textoindependiente"/>
        <w:spacing w:before="8"/>
        <w:jc w:val="center"/>
        <w:rPr>
          <w:rFonts w:asciiTheme="minorHAnsi" w:hAnsiTheme="minorHAnsi" w:cstheme="minorHAnsi"/>
          <w:sz w:val="22"/>
          <w:szCs w:val="22"/>
        </w:rPr>
      </w:pPr>
    </w:p>
    <w:p w14:paraId="5E86E210" w14:textId="21350607" w:rsidR="006A5E26" w:rsidRPr="006A5E26" w:rsidRDefault="006A5E26" w:rsidP="003B4BB9">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A34FAE9" wp14:editId="4E27660B">
            <wp:extent cx="6151688" cy="2335718"/>
            <wp:effectExtent l="0" t="0" r="1905" b="7620"/>
            <wp:docPr id="21020982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98244" name="Imagen 2102098244"/>
                    <pic:cNvPicPr/>
                  </pic:nvPicPr>
                  <pic:blipFill rotWithShape="1">
                    <a:blip r:embed="rId19">
                      <a:extLst>
                        <a:ext uri="{28A0092B-C50C-407E-A947-70E740481C1C}">
                          <a14:useLocalDpi xmlns:a14="http://schemas.microsoft.com/office/drawing/2010/main" val="0"/>
                        </a:ext>
                      </a:extLst>
                    </a:blip>
                    <a:srcRect t="2373" b="39304"/>
                    <a:stretch>
                      <a:fillRect/>
                    </a:stretch>
                  </pic:blipFill>
                  <pic:spPr bwMode="auto">
                    <a:xfrm>
                      <a:off x="0" y="0"/>
                      <a:ext cx="6151880" cy="2335791"/>
                    </a:xfrm>
                    <a:prstGeom prst="rect">
                      <a:avLst/>
                    </a:prstGeom>
                    <a:ln>
                      <a:noFill/>
                    </a:ln>
                    <a:extLst>
                      <a:ext uri="{53640926-AAD7-44D8-BBD7-CCE9431645EC}">
                        <a14:shadowObscured xmlns:a14="http://schemas.microsoft.com/office/drawing/2010/main"/>
                      </a:ext>
                    </a:extLst>
                  </pic:spPr>
                </pic:pic>
              </a:graphicData>
            </a:graphic>
          </wp:inline>
        </w:drawing>
      </w:r>
    </w:p>
    <w:p w14:paraId="742CDEDC" w14:textId="77777777" w:rsidR="00324E00" w:rsidRPr="006A5E26" w:rsidRDefault="00324E00" w:rsidP="00324E00">
      <w:pPr>
        <w:rPr>
          <w:rFonts w:asciiTheme="minorHAnsi" w:hAnsiTheme="minorHAnsi" w:cstheme="minorHAnsi"/>
        </w:rPr>
      </w:pPr>
    </w:p>
    <w:p w14:paraId="0C24EA09" w14:textId="4E0EAF4D" w:rsidR="003B4BB9" w:rsidRPr="006A5E26" w:rsidRDefault="00207E64" w:rsidP="009B7FEC">
      <w:pPr>
        <w:pStyle w:val="Textoindependiente"/>
        <w:numPr>
          <w:ilvl w:val="0"/>
          <w:numId w:val="13"/>
        </w:numPr>
        <w:spacing w:before="8"/>
        <w:rPr>
          <w:rFonts w:asciiTheme="minorHAnsi" w:hAnsiTheme="minorHAnsi" w:cstheme="minorHAnsi"/>
          <w:b/>
          <w:bCs/>
          <w:sz w:val="22"/>
          <w:szCs w:val="22"/>
        </w:rPr>
      </w:pPr>
      <w:r>
        <w:rPr>
          <w:rFonts w:asciiTheme="minorHAnsi" w:hAnsiTheme="minorHAnsi" w:cstheme="minorHAnsi"/>
          <w:b/>
          <w:bCs/>
          <w:sz w:val="22"/>
          <w:szCs w:val="22"/>
        </w:rPr>
        <w:t>Gabinete tipo 40 L</w:t>
      </w:r>
      <w:r w:rsidR="003B4BB9" w:rsidRPr="006A5E26">
        <w:rPr>
          <w:rFonts w:asciiTheme="minorHAnsi" w:hAnsiTheme="minorHAnsi" w:cstheme="minorHAnsi"/>
          <w:b/>
          <w:bCs/>
          <w:sz w:val="22"/>
          <w:szCs w:val="22"/>
        </w:rPr>
        <w:t>:</w:t>
      </w:r>
      <w:r w:rsidR="00C41DA2" w:rsidRPr="006A5E26">
        <w:rPr>
          <w:rFonts w:asciiTheme="minorHAnsi" w:hAnsiTheme="minorHAnsi" w:cstheme="minorHAnsi"/>
          <w:b/>
          <w:bCs/>
          <w:sz w:val="22"/>
          <w:szCs w:val="22"/>
        </w:rPr>
        <w:t xml:space="preserve"> Gabinete seguro para armas largas 40 (</w:t>
      </w:r>
      <w:r w:rsidR="006C27BD" w:rsidRPr="006A5E26">
        <w:rPr>
          <w:rFonts w:asciiTheme="minorHAnsi" w:hAnsiTheme="minorHAnsi" w:cstheme="minorHAnsi"/>
          <w:b/>
          <w:bCs/>
          <w:sz w:val="22"/>
          <w:szCs w:val="22"/>
        </w:rPr>
        <w:t>133x234x28cm)</w:t>
      </w:r>
    </w:p>
    <w:p w14:paraId="7F32FFE8" w14:textId="77777777" w:rsidR="003B4BB9" w:rsidRPr="006A5E26" w:rsidRDefault="003B4BB9" w:rsidP="003B4BB9">
      <w:pPr>
        <w:pStyle w:val="Textoindependiente"/>
        <w:spacing w:before="8"/>
        <w:ind w:left="720"/>
        <w:rPr>
          <w:rFonts w:asciiTheme="minorHAnsi" w:hAnsiTheme="minorHAnsi" w:cstheme="minorHAnsi"/>
          <w:sz w:val="22"/>
          <w:szCs w:val="22"/>
        </w:rPr>
      </w:pPr>
    </w:p>
    <w:p w14:paraId="154EC164" w14:textId="63FD3703" w:rsidR="007B15D2" w:rsidRDefault="00F16641" w:rsidP="00A83898">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66EBADC8" w14:textId="77777777" w:rsidR="00F16641" w:rsidRPr="006A5E26" w:rsidRDefault="00F16641" w:rsidP="00A83898">
      <w:pPr>
        <w:pStyle w:val="Textoindependiente"/>
        <w:spacing w:before="8"/>
        <w:rPr>
          <w:rFonts w:asciiTheme="minorHAnsi" w:hAnsiTheme="minorHAnsi" w:cstheme="minorHAnsi"/>
          <w:b/>
          <w:bCs/>
          <w:sz w:val="22"/>
          <w:szCs w:val="22"/>
        </w:rPr>
      </w:pPr>
    </w:p>
    <w:tbl>
      <w:tblPr>
        <w:tblStyle w:val="Tablaconcuadrcula"/>
        <w:tblW w:w="0" w:type="auto"/>
        <w:tblLook w:val="04A0" w:firstRow="1" w:lastRow="0" w:firstColumn="1" w:lastColumn="0" w:noHBand="0" w:noVBand="1"/>
      </w:tblPr>
      <w:tblGrid>
        <w:gridCol w:w="5203"/>
        <w:gridCol w:w="4475"/>
      </w:tblGrid>
      <w:tr w:rsidR="000353FB" w:rsidRPr="006A5E26" w14:paraId="1D147BF1" w14:textId="77777777" w:rsidTr="00E4402C">
        <w:tc>
          <w:tcPr>
            <w:tcW w:w="5203" w:type="dxa"/>
          </w:tcPr>
          <w:p w14:paraId="756BB161" w14:textId="77777777" w:rsidR="00912636" w:rsidRPr="006A5E26" w:rsidRDefault="0091263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3F80DC49" w14:textId="77777777" w:rsidR="00912636" w:rsidRPr="006A5E26" w:rsidRDefault="00912636">
            <w:pPr>
              <w:pStyle w:val="Textoindependiente"/>
              <w:spacing w:before="8"/>
              <w:jc w:val="center"/>
              <w:rPr>
                <w:rFonts w:asciiTheme="minorHAnsi" w:hAnsiTheme="minorHAnsi" w:cstheme="minorHAnsi"/>
                <w:b/>
                <w:bCs/>
                <w:noProof/>
                <w:sz w:val="22"/>
                <w:szCs w:val="22"/>
              </w:rPr>
            </w:pPr>
          </w:p>
        </w:tc>
        <w:tc>
          <w:tcPr>
            <w:tcW w:w="4475" w:type="dxa"/>
          </w:tcPr>
          <w:p w14:paraId="4D8FB4B6" w14:textId="77777777" w:rsidR="00912636" w:rsidRPr="006A5E26" w:rsidRDefault="0091263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E4402C" w:rsidRPr="006A5E26" w14:paraId="4CB4B1B0" w14:textId="77777777" w:rsidTr="00E4402C">
        <w:trPr>
          <w:trHeight w:val="950"/>
        </w:trPr>
        <w:tc>
          <w:tcPr>
            <w:tcW w:w="5203" w:type="dxa"/>
            <w:vMerge w:val="restart"/>
            <w:vAlign w:val="center"/>
          </w:tcPr>
          <w:p w14:paraId="35E38D84" w14:textId="030DD7AE" w:rsidR="00E4402C" w:rsidRPr="006A5E26" w:rsidRDefault="00E4402C" w:rsidP="00E4402C">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30330E09" wp14:editId="47A47C53">
                  <wp:extent cx="3168000" cy="2428804"/>
                  <wp:effectExtent l="0" t="0" r="0" b="0"/>
                  <wp:docPr id="15448983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0">
                            <a:extLst>
                              <a:ext uri="{28A0092B-C50C-407E-A947-70E740481C1C}">
                                <a14:useLocalDpi xmlns:a14="http://schemas.microsoft.com/office/drawing/2010/main" val="0"/>
                              </a:ext>
                            </a:extLst>
                          </a:blip>
                          <a:srcRect l="23843" t="21457" r="55503" b="41281"/>
                          <a:stretch>
                            <a:fillRect/>
                          </a:stretch>
                        </pic:blipFill>
                        <pic:spPr bwMode="auto">
                          <a:xfrm>
                            <a:off x="0" y="0"/>
                            <a:ext cx="3168000" cy="24288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75" w:type="dxa"/>
            <w:vAlign w:val="center"/>
          </w:tcPr>
          <w:p w14:paraId="75B8C6EF" w14:textId="787AA4C3" w:rsidR="00E4402C" w:rsidRPr="006A5E26" w:rsidRDefault="00E4402C" w:rsidP="00E4402C">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3DF1125A" wp14:editId="16A6789D">
                  <wp:extent cx="2700000" cy="2060665"/>
                  <wp:effectExtent l="0" t="0" r="5715" b="0"/>
                  <wp:docPr id="118820506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
                            <a:extLst>
                              <a:ext uri="{28A0092B-C50C-407E-A947-70E740481C1C}">
                                <a14:useLocalDpi xmlns:a14="http://schemas.microsoft.com/office/drawing/2010/main" val="0"/>
                              </a:ext>
                            </a:extLst>
                          </a:blip>
                          <a:srcRect l="42008" t="30950" r="32265" b="22887"/>
                          <a:stretch>
                            <a:fillRect/>
                          </a:stretch>
                        </pic:blipFill>
                        <pic:spPr bwMode="auto">
                          <a:xfrm>
                            <a:off x="0" y="0"/>
                            <a:ext cx="2700000" cy="20606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4402C" w:rsidRPr="006A5E26" w14:paraId="3D188E55" w14:textId="77777777" w:rsidTr="00E4402C">
        <w:trPr>
          <w:trHeight w:val="397"/>
        </w:trPr>
        <w:tc>
          <w:tcPr>
            <w:tcW w:w="5203" w:type="dxa"/>
            <w:vMerge/>
            <w:vAlign w:val="center"/>
          </w:tcPr>
          <w:p w14:paraId="1F422E4B" w14:textId="77777777" w:rsidR="00E4402C" w:rsidRPr="006A5E26" w:rsidRDefault="00E4402C" w:rsidP="00E4402C">
            <w:pPr>
              <w:pStyle w:val="Textoindependiente"/>
              <w:spacing w:before="8"/>
              <w:jc w:val="center"/>
              <w:rPr>
                <w:rFonts w:asciiTheme="minorHAnsi" w:hAnsiTheme="minorHAnsi" w:cstheme="minorHAnsi"/>
                <w:b/>
                <w:bCs/>
                <w:noProof/>
                <w:sz w:val="22"/>
                <w:szCs w:val="22"/>
              </w:rPr>
            </w:pPr>
          </w:p>
        </w:tc>
        <w:tc>
          <w:tcPr>
            <w:tcW w:w="4475" w:type="dxa"/>
            <w:vAlign w:val="center"/>
          </w:tcPr>
          <w:p w14:paraId="48F6BF5F" w14:textId="1D49922D" w:rsidR="00E4402C" w:rsidRPr="006A5E26" w:rsidRDefault="00E4402C" w:rsidP="00E4402C">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E4402C" w:rsidRPr="006A5E26" w14:paraId="7F1BA334" w14:textId="77777777" w:rsidTr="00E4402C">
        <w:trPr>
          <w:trHeight w:val="949"/>
        </w:trPr>
        <w:tc>
          <w:tcPr>
            <w:tcW w:w="5203" w:type="dxa"/>
            <w:vMerge/>
            <w:vAlign w:val="center"/>
          </w:tcPr>
          <w:p w14:paraId="72191F27" w14:textId="77777777" w:rsidR="00E4402C" w:rsidRPr="006A5E26" w:rsidRDefault="00E4402C" w:rsidP="00E4402C">
            <w:pPr>
              <w:pStyle w:val="Textoindependiente"/>
              <w:spacing w:before="8"/>
              <w:jc w:val="center"/>
              <w:rPr>
                <w:rFonts w:asciiTheme="minorHAnsi" w:hAnsiTheme="minorHAnsi" w:cstheme="minorHAnsi"/>
                <w:b/>
                <w:bCs/>
                <w:noProof/>
                <w:sz w:val="22"/>
                <w:szCs w:val="22"/>
              </w:rPr>
            </w:pPr>
          </w:p>
        </w:tc>
        <w:tc>
          <w:tcPr>
            <w:tcW w:w="4475" w:type="dxa"/>
            <w:vAlign w:val="center"/>
          </w:tcPr>
          <w:p w14:paraId="48CD17EC" w14:textId="2A797D40" w:rsidR="00E4402C" w:rsidRPr="006A5E26" w:rsidRDefault="00E4402C" w:rsidP="00E4402C">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11C6BCDF" wp14:editId="10486878">
                  <wp:extent cx="2234317" cy="954157"/>
                  <wp:effectExtent l="0" t="0" r="0" b="0"/>
                  <wp:docPr id="81873822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237047" cy="9553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50955B8" w14:textId="052E71A0" w:rsidR="00606B09" w:rsidRDefault="00606B09">
      <w:pPr>
        <w:rPr>
          <w:rFonts w:asciiTheme="minorHAnsi" w:hAnsiTheme="minorHAnsi" w:cstheme="minorHAnsi"/>
          <w:b/>
          <w:bCs/>
          <w:noProof/>
        </w:rPr>
      </w:pPr>
    </w:p>
    <w:p w14:paraId="75BF8295" w14:textId="77777777" w:rsidR="008C17B7" w:rsidRDefault="008C17B7">
      <w:pPr>
        <w:rPr>
          <w:rFonts w:asciiTheme="minorHAnsi" w:hAnsiTheme="minorHAnsi" w:cstheme="minorHAnsi"/>
          <w:b/>
          <w:bCs/>
          <w:noProof/>
        </w:rPr>
      </w:pPr>
      <w:r>
        <w:rPr>
          <w:rFonts w:asciiTheme="minorHAnsi" w:hAnsiTheme="minorHAnsi" w:cstheme="minorHAnsi"/>
          <w:b/>
          <w:bCs/>
          <w:noProof/>
        </w:rPr>
        <w:br w:type="page"/>
      </w:r>
    </w:p>
    <w:p w14:paraId="184200DE" w14:textId="224615D0" w:rsidR="007F301A" w:rsidRPr="006A5E26" w:rsidRDefault="002E057C" w:rsidP="003B4BB9">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Detalle ensamble de gabinete y gabinete ensamblado</w:t>
      </w:r>
    </w:p>
    <w:p w14:paraId="618C8FE9" w14:textId="77777777" w:rsidR="007F301A" w:rsidRPr="006A5E26" w:rsidRDefault="007F301A" w:rsidP="003B4BB9">
      <w:pPr>
        <w:pStyle w:val="Textoindependiente"/>
        <w:spacing w:before="8"/>
        <w:jc w:val="center"/>
        <w:rPr>
          <w:rFonts w:asciiTheme="minorHAnsi" w:hAnsiTheme="minorHAnsi" w:cstheme="minorHAnsi"/>
          <w:b/>
          <w:bCs/>
          <w:sz w:val="22"/>
          <w:szCs w:val="22"/>
        </w:rPr>
      </w:pPr>
    </w:p>
    <w:p w14:paraId="07FEAFB3" w14:textId="1DF2D539" w:rsidR="0064383A" w:rsidRPr="006A5E26" w:rsidRDefault="00E16B97" w:rsidP="003B4BB9">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noProof/>
          <w:sz w:val="22"/>
          <w:szCs w:val="22"/>
        </w:rPr>
        <w:drawing>
          <wp:inline distT="0" distB="0" distL="0" distR="0" wp14:anchorId="37E8848C" wp14:editId="312E34A8">
            <wp:extent cx="6118806" cy="3155415"/>
            <wp:effectExtent l="0" t="0" r="0" b="6985"/>
            <wp:docPr id="74639587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2">
                      <a:extLst>
                        <a:ext uri="{28A0092B-C50C-407E-A947-70E740481C1C}">
                          <a14:useLocalDpi xmlns:a14="http://schemas.microsoft.com/office/drawing/2010/main" val="0"/>
                        </a:ext>
                      </a:extLst>
                    </a:blip>
                    <a:srcRect l="27086" t="42663" r="38627" b="15778"/>
                    <a:stretch>
                      <a:fillRect/>
                    </a:stretch>
                  </pic:blipFill>
                  <pic:spPr bwMode="auto">
                    <a:xfrm>
                      <a:off x="0" y="0"/>
                      <a:ext cx="6120000" cy="3156031"/>
                    </a:xfrm>
                    <a:prstGeom prst="rect">
                      <a:avLst/>
                    </a:prstGeom>
                    <a:noFill/>
                    <a:ln>
                      <a:noFill/>
                    </a:ln>
                    <a:extLst>
                      <a:ext uri="{53640926-AAD7-44D8-BBD7-CCE9431645EC}">
                        <a14:shadowObscured xmlns:a14="http://schemas.microsoft.com/office/drawing/2010/main"/>
                      </a:ext>
                    </a:extLst>
                  </pic:spPr>
                </pic:pic>
              </a:graphicData>
            </a:graphic>
          </wp:inline>
        </w:drawing>
      </w:r>
    </w:p>
    <w:p w14:paraId="22300E52" w14:textId="77777777" w:rsidR="007F301A" w:rsidRPr="006A5E26" w:rsidRDefault="007F301A" w:rsidP="003B4BB9">
      <w:pPr>
        <w:pStyle w:val="Textoindependiente"/>
        <w:spacing w:before="8"/>
        <w:jc w:val="center"/>
        <w:rPr>
          <w:rFonts w:asciiTheme="minorHAnsi" w:hAnsiTheme="minorHAnsi" w:cstheme="minorHAnsi"/>
          <w:b/>
          <w:bCs/>
          <w:sz w:val="22"/>
          <w:szCs w:val="22"/>
        </w:rPr>
      </w:pPr>
    </w:p>
    <w:p w14:paraId="242F205B" w14:textId="6879C2B8" w:rsidR="003B4BB9" w:rsidRPr="006A5E26" w:rsidRDefault="003B4BB9" w:rsidP="003B4BB9">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601C9FBE" w14:textId="77777777" w:rsidR="00CC39FD" w:rsidRPr="006A5E26" w:rsidRDefault="00CC39FD" w:rsidP="00CC39FD">
      <w:pPr>
        <w:pStyle w:val="Textoindependiente"/>
        <w:spacing w:before="8"/>
        <w:rPr>
          <w:rFonts w:asciiTheme="minorHAnsi" w:hAnsiTheme="minorHAnsi" w:cstheme="minorHAnsi"/>
          <w:sz w:val="22"/>
          <w:szCs w:val="22"/>
        </w:rPr>
      </w:pPr>
    </w:p>
    <w:p w14:paraId="0957109B" w14:textId="60BFA333" w:rsidR="00ED362C" w:rsidRPr="006A5E26" w:rsidRDefault="006A5E26" w:rsidP="00ED362C">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2E4C374" wp14:editId="686EDD06">
            <wp:extent cx="6151880" cy="3696335"/>
            <wp:effectExtent l="0" t="0" r="1270" b="0"/>
            <wp:docPr id="1291152431" name="Imagen 45" descr="Imagen que contiene tabla, café, grande, hecho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52431" name="Imagen 45" descr="Imagen que contiene tabla, café, grande, hecho de madera&#10;&#10;El contenido generado por IA puede ser incorrecto."/>
                    <pic:cNvPicPr/>
                  </pic:nvPicPr>
                  <pic:blipFill>
                    <a:blip r:embed="rId23">
                      <a:extLst>
                        <a:ext uri="{28A0092B-C50C-407E-A947-70E740481C1C}">
                          <a14:useLocalDpi xmlns:a14="http://schemas.microsoft.com/office/drawing/2010/main" val="0"/>
                        </a:ext>
                      </a:extLst>
                    </a:blip>
                    <a:stretch>
                      <a:fillRect/>
                    </a:stretch>
                  </pic:blipFill>
                  <pic:spPr>
                    <a:xfrm>
                      <a:off x="0" y="0"/>
                      <a:ext cx="6151880" cy="3696335"/>
                    </a:xfrm>
                    <a:prstGeom prst="rect">
                      <a:avLst/>
                    </a:prstGeom>
                  </pic:spPr>
                </pic:pic>
              </a:graphicData>
            </a:graphic>
          </wp:inline>
        </w:drawing>
      </w:r>
    </w:p>
    <w:p w14:paraId="4D16BA60" w14:textId="4B2042A0" w:rsidR="00CC39FD" w:rsidRPr="006A5E26" w:rsidRDefault="00ED362C" w:rsidP="00606B09">
      <w:pPr>
        <w:pStyle w:val="Textoindependiente"/>
        <w:numPr>
          <w:ilvl w:val="0"/>
          <w:numId w:val="13"/>
        </w:numPr>
        <w:spacing w:before="8"/>
        <w:rPr>
          <w:rFonts w:asciiTheme="minorHAnsi" w:hAnsiTheme="minorHAnsi" w:cstheme="minorHAnsi"/>
          <w:b/>
          <w:bCs/>
          <w:sz w:val="22"/>
          <w:szCs w:val="22"/>
        </w:rPr>
      </w:pPr>
      <w:r w:rsidRPr="006A5E26">
        <w:rPr>
          <w:rFonts w:asciiTheme="minorHAnsi" w:hAnsiTheme="minorHAnsi" w:cstheme="minorHAnsi"/>
          <w:sz w:val="22"/>
          <w:szCs w:val="22"/>
        </w:rPr>
        <w:br w:type="page"/>
      </w:r>
      <w:r w:rsidR="00207E64">
        <w:rPr>
          <w:rFonts w:asciiTheme="minorHAnsi" w:hAnsiTheme="minorHAnsi" w:cstheme="minorHAnsi"/>
          <w:b/>
          <w:bCs/>
          <w:sz w:val="22"/>
          <w:szCs w:val="22"/>
        </w:rPr>
        <w:lastRenderedPageBreak/>
        <w:t>Gabinete tipo 20 A2</w:t>
      </w:r>
      <w:r w:rsidR="00CC39FD" w:rsidRPr="006A5E26">
        <w:rPr>
          <w:rFonts w:asciiTheme="minorHAnsi" w:hAnsiTheme="minorHAnsi" w:cstheme="minorHAnsi"/>
          <w:b/>
          <w:bCs/>
          <w:sz w:val="22"/>
          <w:szCs w:val="22"/>
        </w:rPr>
        <w:t>:</w:t>
      </w:r>
      <w:r w:rsidR="00B80729" w:rsidRPr="006A5E26">
        <w:rPr>
          <w:rFonts w:asciiTheme="minorHAnsi" w:hAnsiTheme="minorHAnsi" w:cstheme="minorHAnsi"/>
          <w:b/>
          <w:bCs/>
          <w:sz w:val="22"/>
          <w:szCs w:val="22"/>
        </w:rPr>
        <w:t xml:space="preserve"> Gabinete seguro de armas largas -ancho- </w:t>
      </w:r>
      <w:r w:rsidR="00C42413" w:rsidRPr="006A5E26">
        <w:rPr>
          <w:rFonts w:asciiTheme="minorHAnsi" w:hAnsiTheme="minorHAnsi" w:cstheme="minorHAnsi"/>
          <w:b/>
          <w:bCs/>
          <w:sz w:val="22"/>
          <w:szCs w:val="22"/>
        </w:rPr>
        <w:t>20 (153x118x28cm)</w:t>
      </w:r>
    </w:p>
    <w:p w14:paraId="7BF8E111" w14:textId="77777777" w:rsidR="00CC39FD" w:rsidRPr="006A5E26" w:rsidRDefault="00CC39FD" w:rsidP="00CC39FD">
      <w:pPr>
        <w:pStyle w:val="Textoindependiente"/>
        <w:spacing w:before="8"/>
        <w:ind w:left="720"/>
        <w:rPr>
          <w:rFonts w:asciiTheme="minorHAnsi" w:hAnsiTheme="minorHAnsi" w:cstheme="minorHAnsi"/>
          <w:sz w:val="22"/>
          <w:szCs w:val="22"/>
        </w:rPr>
      </w:pPr>
    </w:p>
    <w:p w14:paraId="2E579BA8" w14:textId="77777777" w:rsidR="00843858" w:rsidRDefault="00843858" w:rsidP="00843858">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Este tipo de gabinete debe incorporar en su parte superior un sistema de machihembrado que permita una unión estructural firme y segura, facilitando el ensamblaje de un segundo módulo en caso de ser requerido.</w:t>
      </w:r>
    </w:p>
    <w:p w14:paraId="4DB25293" w14:textId="3741360E" w:rsidR="00CC39FD" w:rsidRPr="00843858" w:rsidRDefault="00CC39FD" w:rsidP="00F44999">
      <w:pPr>
        <w:pStyle w:val="Textoindependiente"/>
        <w:spacing w:before="8"/>
        <w:rPr>
          <w:rFonts w:asciiTheme="minorHAnsi" w:hAnsiTheme="minorHAnsi" w:cstheme="minorHAnsi"/>
          <w:sz w:val="22"/>
          <w:szCs w:val="22"/>
          <w:lang w:val="es-EC"/>
        </w:rPr>
      </w:pPr>
    </w:p>
    <w:tbl>
      <w:tblPr>
        <w:tblStyle w:val="Tablaconcuadrcula"/>
        <w:tblW w:w="9684" w:type="dxa"/>
        <w:tblLook w:val="04A0" w:firstRow="1" w:lastRow="0" w:firstColumn="1" w:lastColumn="0" w:noHBand="0" w:noVBand="1"/>
      </w:tblPr>
      <w:tblGrid>
        <w:gridCol w:w="5886"/>
        <w:gridCol w:w="3792"/>
        <w:gridCol w:w="6"/>
      </w:tblGrid>
      <w:tr w:rsidR="000465EB" w:rsidRPr="006A5E26" w14:paraId="01DB0133" w14:textId="77777777" w:rsidTr="00283AFA">
        <w:trPr>
          <w:gridAfter w:val="1"/>
          <w:wAfter w:w="6" w:type="dxa"/>
        </w:trPr>
        <w:tc>
          <w:tcPr>
            <w:tcW w:w="0" w:type="auto"/>
          </w:tcPr>
          <w:p w14:paraId="74C9DBBE" w14:textId="77777777" w:rsidR="00C42413" w:rsidRPr="006A5E26" w:rsidRDefault="00C42413">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7EFFFCAF" w14:textId="77777777" w:rsidR="00C42413" w:rsidRPr="006A5E26" w:rsidRDefault="00C42413">
            <w:pPr>
              <w:pStyle w:val="Textoindependiente"/>
              <w:spacing w:before="8"/>
              <w:jc w:val="center"/>
              <w:rPr>
                <w:rFonts w:asciiTheme="minorHAnsi" w:hAnsiTheme="minorHAnsi" w:cstheme="minorHAnsi"/>
                <w:b/>
                <w:bCs/>
                <w:noProof/>
                <w:sz w:val="22"/>
                <w:szCs w:val="22"/>
              </w:rPr>
            </w:pPr>
          </w:p>
        </w:tc>
        <w:tc>
          <w:tcPr>
            <w:tcW w:w="0" w:type="auto"/>
          </w:tcPr>
          <w:p w14:paraId="3D8DBEBC" w14:textId="77777777" w:rsidR="00C42413" w:rsidRPr="006A5E26" w:rsidRDefault="00C42413">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283AFA" w:rsidRPr="006A5E26" w14:paraId="2A34FA27" w14:textId="77777777" w:rsidTr="00305924">
        <w:trPr>
          <w:trHeight w:val="1304"/>
        </w:trPr>
        <w:tc>
          <w:tcPr>
            <w:tcW w:w="0" w:type="auto"/>
            <w:vMerge w:val="restart"/>
            <w:vAlign w:val="center"/>
          </w:tcPr>
          <w:p w14:paraId="49C9BF45" w14:textId="6F7AFA0F" w:rsidR="00283AFA" w:rsidRPr="006A5E26" w:rsidRDefault="00283AFA" w:rsidP="00FA426C">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61DDD35" wp14:editId="390D7ECC">
                  <wp:extent cx="3600000" cy="1673536"/>
                  <wp:effectExtent l="0" t="0" r="635" b="3175"/>
                  <wp:docPr id="212562009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4">
                            <a:extLst>
                              <a:ext uri="{28A0092B-C50C-407E-A947-70E740481C1C}">
                                <a14:useLocalDpi xmlns:a14="http://schemas.microsoft.com/office/drawing/2010/main" val="0"/>
                              </a:ext>
                            </a:extLst>
                          </a:blip>
                          <a:srcRect l="21606" t="36407" r="47767" b="30163"/>
                          <a:stretch>
                            <a:fillRect/>
                          </a:stretch>
                        </pic:blipFill>
                        <pic:spPr bwMode="auto">
                          <a:xfrm>
                            <a:off x="0" y="0"/>
                            <a:ext cx="3600000" cy="16735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98" w:type="dxa"/>
            <w:gridSpan w:val="2"/>
            <w:vAlign w:val="center"/>
          </w:tcPr>
          <w:p w14:paraId="5FADD0ED" w14:textId="182041A4" w:rsidR="00283AFA" w:rsidRPr="006A5E26" w:rsidRDefault="00283AFA" w:rsidP="00FA426C">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98883A4" wp14:editId="00242915">
                  <wp:extent cx="2232000" cy="756609"/>
                  <wp:effectExtent l="0" t="0" r="0" b="5715"/>
                  <wp:docPr id="47461822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5">
                            <a:extLst>
                              <a:ext uri="{28A0092B-C50C-407E-A947-70E740481C1C}">
                                <a14:useLocalDpi xmlns:a14="http://schemas.microsoft.com/office/drawing/2010/main" val="0"/>
                              </a:ext>
                            </a:extLst>
                          </a:blip>
                          <a:srcRect l="39276" t="47237" r="34627" b="31992"/>
                          <a:stretch>
                            <a:fillRect/>
                          </a:stretch>
                        </pic:blipFill>
                        <pic:spPr bwMode="auto">
                          <a:xfrm>
                            <a:off x="0" y="0"/>
                            <a:ext cx="2232000" cy="7566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3AFA" w:rsidRPr="006A5E26" w14:paraId="7A698728" w14:textId="77777777" w:rsidTr="00283AFA">
        <w:trPr>
          <w:gridAfter w:val="1"/>
          <w:wAfter w:w="6" w:type="dxa"/>
          <w:trHeight w:val="397"/>
        </w:trPr>
        <w:tc>
          <w:tcPr>
            <w:tcW w:w="0" w:type="auto"/>
            <w:vMerge/>
            <w:vAlign w:val="center"/>
          </w:tcPr>
          <w:p w14:paraId="28E4375A" w14:textId="77777777" w:rsidR="00283AFA" w:rsidRPr="006A5E26" w:rsidRDefault="00283AFA" w:rsidP="00283AFA">
            <w:pPr>
              <w:pStyle w:val="Textoindependiente"/>
              <w:spacing w:before="8"/>
              <w:jc w:val="center"/>
              <w:rPr>
                <w:rFonts w:asciiTheme="minorHAnsi" w:hAnsiTheme="minorHAnsi" w:cstheme="minorHAnsi"/>
                <w:b/>
                <w:bCs/>
                <w:noProof/>
                <w:sz w:val="22"/>
                <w:szCs w:val="22"/>
              </w:rPr>
            </w:pPr>
          </w:p>
        </w:tc>
        <w:tc>
          <w:tcPr>
            <w:tcW w:w="0" w:type="auto"/>
            <w:vAlign w:val="center"/>
          </w:tcPr>
          <w:p w14:paraId="562C3E94" w14:textId="7488E6DF" w:rsidR="00283AFA" w:rsidRPr="006A5E26" w:rsidRDefault="00283AFA" w:rsidP="00283AFA">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283AFA" w:rsidRPr="006A5E26" w14:paraId="0FFC2631" w14:textId="77777777" w:rsidTr="00305924">
        <w:trPr>
          <w:gridAfter w:val="1"/>
          <w:wAfter w:w="6" w:type="dxa"/>
          <w:trHeight w:val="1587"/>
        </w:trPr>
        <w:tc>
          <w:tcPr>
            <w:tcW w:w="0" w:type="auto"/>
            <w:vMerge/>
            <w:vAlign w:val="center"/>
          </w:tcPr>
          <w:p w14:paraId="3D73101A" w14:textId="77777777" w:rsidR="00283AFA" w:rsidRPr="006A5E26" w:rsidRDefault="00283AFA" w:rsidP="00283AFA">
            <w:pPr>
              <w:pStyle w:val="Textoindependiente"/>
              <w:spacing w:before="8"/>
              <w:jc w:val="center"/>
              <w:rPr>
                <w:rFonts w:asciiTheme="minorHAnsi" w:hAnsiTheme="minorHAnsi" w:cstheme="minorHAnsi"/>
                <w:b/>
                <w:bCs/>
                <w:noProof/>
                <w:sz w:val="22"/>
                <w:szCs w:val="22"/>
              </w:rPr>
            </w:pPr>
          </w:p>
        </w:tc>
        <w:tc>
          <w:tcPr>
            <w:tcW w:w="0" w:type="auto"/>
            <w:vAlign w:val="center"/>
          </w:tcPr>
          <w:p w14:paraId="023D97FB" w14:textId="430E0235" w:rsidR="00283AFA" w:rsidRPr="006A5E26" w:rsidRDefault="00283AFA" w:rsidP="00283AFA">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0B777536" wp14:editId="00D856D0">
                  <wp:extent cx="2234317" cy="954157"/>
                  <wp:effectExtent l="0" t="0" r="0" b="0"/>
                  <wp:docPr id="6808096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237047" cy="9553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D6244C1" w14:textId="77777777" w:rsidR="002E2A40" w:rsidRPr="006A5E26" w:rsidRDefault="002E2A40" w:rsidP="00DA10B7">
      <w:pPr>
        <w:pStyle w:val="Textoindependiente"/>
        <w:spacing w:before="8"/>
        <w:jc w:val="center"/>
        <w:rPr>
          <w:rFonts w:asciiTheme="minorHAnsi" w:hAnsiTheme="minorHAnsi" w:cstheme="minorHAnsi"/>
          <w:sz w:val="22"/>
          <w:szCs w:val="22"/>
        </w:rPr>
      </w:pPr>
    </w:p>
    <w:p w14:paraId="0D5A7CBA" w14:textId="77777777" w:rsidR="000465EB" w:rsidRPr="006A5E26" w:rsidRDefault="000465EB" w:rsidP="000465EB">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t>Detalle ensamble de gabinete y gabinete ensamblado</w:t>
      </w:r>
    </w:p>
    <w:p w14:paraId="569B9C12" w14:textId="77777777" w:rsidR="00CC39FD" w:rsidRPr="006A5E26" w:rsidRDefault="00CC39FD" w:rsidP="00CC39FD">
      <w:pPr>
        <w:pStyle w:val="Textoindependiente"/>
        <w:spacing w:before="8"/>
        <w:rPr>
          <w:rFonts w:asciiTheme="minorHAnsi" w:hAnsiTheme="minorHAnsi" w:cstheme="minorHAnsi"/>
          <w:sz w:val="22"/>
          <w:szCs w:val="22"/>
        </w:rPr>
      </w:pPr>
    </w:p>
    <w:p w14:paraId="0B8B7922" w14:textId="77AAFE43" w:rsidR="000465EB" w:rsidRPr="006A5E26" w:rsidRDefault="005C3A83" w:rsidP="005C3A83">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14641B57" wp14:editId="1F4E42C7">
            <wp:extent cx="6120000" cy="2910668"/>
            <wp:effectExtent l="0" t="0" r="0" b="4445"/>
            <wp:docPr id="66863403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6">
                      <a:extLst>
                        <a:ext uri="{28A0092B-C50C-407E-A947-70E740481C1C}">
                          <a14:useLocalDpi xmlns:a14="http://schemas.microsoft.com/office/drawing/2010/main" val="0"/>
                        </a:ext>
                      </a:extLst>
                    </a:blip>
                    <a:srcRect l="39356" t="59183" r="42894" b="20976"/>
                    <a:stretch>
                      <a:fillRect/>
                    </a:stretch>
                  </pic:blipFill>
                  <pic:spPr bwMode="auto">
                    <a:xfrm>
                      <a:off x="0" y="0"/>
                      <a:ext cx="6120000" cy="2910668"/>
                    </a:xfrm>
                    <a:prstGeom prst="rect">
                      <a:avLst/>
                    </a:prstGeom>
                    <a:noFill/>
                    <a:ln>
                      <a:noFill/>
                    </a:ln>
                    <a:extLst>
                      <a:ext uri="{53640926-AAD7-44D8-BBD7-CCE9431645EC}">
                        <a14:shadowObscured xmlns:a14="http://schemas.microsoft.com/office/drawing/2010/main"/>
                      </a:ext>
                    </a:extLst>
                  </pic:spPr>
                </pic:pic>
              </a:graphicData>
            </a:graphic>
          </wp:inline>
        </w:drawing>
      </w:r>
    </w:p>
    <w:p w14:paraId="755C9BFC" w14:textId="3D4668B9" w:rsidR="005C3A83" w:rsidRPr="006A5E26" w:rsidRDefault="005C3A83">
      <w:pPr>
        <w:rPr>
          <w:rFonts w:asciiTheme="minorHAnsi" w:hAnsiTheme="minorHAnsi" w:cstheme="minorHAnsi"/>
        </w:rPr>
      </w:pPr>
      <w:r w:rsidRPr="006A5E26">
        <w:rPr>
          <w:rFonts w:asciiTheme="minorHAnsi" w:hAnsiTheme="minorHAnsi" w:cstheme="minorHAnsi"/>
        </w:rPr>
        <w:br w:type="page"/>
      </w:r>
    </w:p>
    <w:p w14:paraId="50E2C7A4" w14:textId="12337991" w:rsidR="00CC39FD" w:rsidRPr="006A5E26" w:rsidRDefault="00CC39FD" w:rsidP="00CC39FD">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Diseño 3D</w:t>
      </w:r>
    </w:p>
    <w:p w14:paraId="124768B1" w14:textId="77777777" w:rsidR="00DC0158" w:rsidRPr="006A5E26" w:rsidRDefault="00DC0158" w:rsidP="00CC39FD">
      <w:pPr>
        <w:pStyle w:val="Textoindependiente"/>
        <w:spacing w:before="8"/>
        <w:jc w:val="center"/>
        <w:rPr>
          <w:rFonts w:asciiTheme="minorHAnsi" w:hAnsiTheme="minorHAnsi" w:cstheme="minorHAnsi"/>
          <w:b/>
          <w:bCs/>
          <w:noProof/>
          <w:sz w:val="22"/>
          <w:szCs w:val="22"/>
        </w:rPr>
      </w:pPr>
    </w:p>
    <w:p w14:paraId="0483D72F" w14:textId="2730175D" w:rsidR="00CC39FD" w:rsidRPr="006A5E26" w:rsidRDefault="006A5E26" w:rsidP="00CC39FD">
      <w:pPr>
        <w:pStyle w:val="Textoindependiente"/>
        <w:spacing w:before="8"/>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AFD1BEE" wp14:editId="45ECB084">
            <wp:extent cx="6149975" cy="2394396"/>
            <wp:effectExtent l="0" t="0" r="3175" b="6350"/>
            <wp:docPr id="92979018" name="Imagen 46" descr="Imagen que contiene par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9018" name="Imagen 46" descr="Imagen que contiene parado&#10;&#10;El contenido generado por IA puede ser incorrecto."/>
                    <pic:cNvPicPr/>
                  </pic:nvPicPr>
                  <pic:blipFill rotWithShape="1">
                    <a:blip r:embed="rId19">
                      <a:extLst>
                        <a:ext uri="{28A0092B-C50C-407E-A947-70E740481C1C}">
                          <a14:useLocalDpi xmlns:a14="http://schemas.microsoft.com/office/drawing/2010/main" val="0"/>
                        </a:ext>
                      </a:extLst>
                    </a:blip>
                    <a:srcRect t="1809" b="38386"/>
                    <a:stretch>
                      <a:fillRect/>
                    </a:stretch>
                  </pic:blipFill>
                  <pic:spPr bwMode="auto">
                    <a:xfrm>
                      <a:off x="0" y="0"/>
                      <a:ext cx="6151880" cy="2395138"/>
                    </a:xfrm>
                    <a:prstGeom prst="rect">
                      <a:avLst/>
                    </a:prstGeom>
                    <a:ln>
                      <a:noFill/>
                    </a:ln>
                    <a:extLst>
                      <a:ext uri="{53640926-AAD7-44D8-BBD7-CCE9431645EC}">
                        <a14:shadowObscured xmlns:a14="http://schemas.microsoft.com/office/drawing/2010/main"/>
                      </a:ext>
                    </a:extLst>
                  </pic:spPr>
                </pic:pic>
              </a:graphicData>
            </a:graphic>
          </wp:inline>
        </w:drawing>
      </w:r>
    </w:p>
    <w:p w14:paraId="6E97EEDF" w14:textId="77777777" w:rsidR="003B4BB9" w:rsidRPr="006A5E26" w:rsidRDefault="003B4BB9" w:rsidP="003B4BB9">
      <w:pPr>
        <w:pStyle w:val="Textoindependiente"/>
        <w:spacing w:before="8"/>
        <w:rPr>
          <w:rFonts w:asciiTheme="minorHAnsi" w:hAnsiTheme="minorHAnsi" w:cstheme="minorHAnsi"/>
          <w:sz w:val="22"/>
          <w:szCs w:val="22"/>
        </w:rPr>
      </w:pPr>
    </w:p>
    <w:p w14:paraId="6CC8FB48" w14:textId="2FA8D3BC" w:rsidR="003B4BB9" w:rsidRPr="006A5E26" w:rsidRDefault="00207E64" w:rsidP="00EA4F29">
      <w:pPr>
        <w:pStyle w:val="Textoindependiente"/>
        <w:numPr>
          <w:ilvl w:val="0"/>
          <w:numId w:val="13"/>
        </w:numPr>
        <w:spacing w:before="8"/>
        <w:rPr>
          <w:rFonts w:asciiTheme="minorHAnsi" w:hAnsiTheme="minorHAnsi" w:cstheme="minorHAnsi"/>
          <w:b/>
          <w:bCs/>
          <w:sz w:val="22"/>
          <w:szCs w:val="22"/>
        </w:rPr>
      </w:pPr>
      <w:r>
        <w:rPr>
          <w:rFonts w:asciiTheme="minorHAnsi" w:hAnsiTheme="minorHAnsi" w:cstheme="minorHAnsi"/>
          <w:b/>
          <w:bCs/>
          <w:sz w:val="22"/>
          <w:szCs w:val="22"/>
        </w:rPr>
        <w:t>Gabinete tipo 40 A2</w:t>
      </w:r>
      <w:r w:rsidR="00C75C10" w:rsidRPr="006A5E26">
        <w:rPr>
          <w:rFonts w:asciiTheme="minorHAnsi" w:hAnsiTheme="minorHAnsi" w:cstheme="minorHAnsi"/>
          <w:b/>
          <w:bCs/>
          <w:sz w:val="22"/>
          <w:szCs w:val="22"/>
        </w:rPr>
        <w:t>: Gabinete seguro de armas largas -ancho- 40 (</w:t>
      </w:r>
      <w:r w:rsidR="00D06C5B" w:rsidRPr="006A5E26">
        <w:rPr>
          <w:rFonts w:asciiTheme="minorHAnsi" w:hAnsiTheme="minorHAnsi" w:cstheme="minorHAnsi"/>
          <w:b/>
          <w:bCs/>
          <w:sz w:val="22"/>
          <w:szCs w:val="22"/>
        </w:rPr>
        <w:t>153</w:t>
      </w:r>
      <w:r w:rsidR="00E725DB" w:rsidRPr="006A5E26">
        <w:rPr>
          <w:rFonts w:asciiTheme="minorHAnsi" w:hAnsiTheme="minorHAnsi" w:cstheme="minorHAnsi"/>
          <w:b/>
          <w:bCs/>
          <w:sz w:val="22"/>
          <w:szCs w:val="22"/>
        </w:rPr>
        <w:t>x234x28 cm</w:t>
      </w:r>
      <w:r w:rsidR="00C75C10" w:rsidRPr="006A5E26">
        <w:rPr>
          <w:rFonts w:asciiTheme="minorHAnsi" w:hAnsiTheme="minorHAnsi" w:cstheme="minorHAnsi"/>
          <w:b/>
          <w:bCs/>
          <w:sz w:val="22"/>
          <w:szCs w:val="22"/>
        </w:rPr>
        <w:t>)</w:t>
      </w:r>
    </w:p>
    <w:p w14:paraId="1E03A953" w14:textId="77777777" w:rsidR="00C75C10" w:rsidRPr="006A5E26" w:rsidRDefault="00C75C10" w:rsidP="00C75C10">
      <w:pPr>
        <w:pStyle w:val="Textoindependiente"/>
        <w:spacing w:before="8"/>
        <w:rPr>
          <w:rFonts w:asciiTheme="minorHAnsi" w:hAnsiTheme="minorHAnsi" w:cstheme="minorHAnsi"/>
          <w:b/>
          <w:bCs/>
          <w:sz w:val="22"/>
          <w:szCs w:val="22"/>
        </w:rPr>
      </w:pPr>
    </w:p>
    <w:p w14:paraId="50E3ABA6" w14:textId="77777777" w:rsidR="00843858" w:rsidRDefault="00843858" w:rsidP="00843858">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755CF349" w14:textId="77777777" w:rsidR="003B4BB9" w:rsidRPr="006A5E26" w:rsidRDefault="003B4BB9" w:rsidP="003B4BB9">
      <w:pPr>
        <w:pStyle w:val="Textoindependiente"/>
        <w:spacing w:before="8"/>
        <w:rPr>
          <w:rFonts w:asciiTheme="minorHAnsi" w:hAnsiTheme="minorHAnsi" w:cstheme="minorHAnsi"/>
          <w:sz w:val="22"/>
          <w:szCs w:val="22"/>
        </w:rPr>
      </w:pPr>
    </w:p>
    <w:tbl>
      <w:tblPr>
        <w:tblStyle w:val="Tablaconcuadrcula"/>
        <w:tblW w:w="0" w:type="auto"/>
        <w:tblLook w:val="04A0" w:firstRow="1" w:lastRow="0" w:firstColumn="1" w:lastColumn="0" w:noHBand="0" w:noVBand="1"/>
      </w:tblPr>
      <w:tblGrid>
        <w:gridCol w:w="5376"/>
        <w:gridCol w:w="4302"/>
      </w:tblGrid>
      <w:tr w:rsidR="0029140D" w:rsidRPr="006A5E26" w14:paraId="3E377F49" w14:textId="77777777" w:rsidTr="00E32E90">
        <w:tc>
          <w:tcPr>
            <w:tcW w:w="5203" w:type="dxa"/>
          </w:tcPr>
          <w:p w14:paraId="389B7F74" w14:textId="77777777" w:rsidR="00E725DB" w:rsidRPr="006A5E26" w:rsidRDefault="00E725D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4075510B" w14:textId="77777777" w:rsidR="00E725DB" w:rsidRPr="006A5E26" w:rsidRDefault="00E725DB">
            <w:pPr>
              <w:pStyle w:val="Textoindependiente"/>
              <w:spacing w:before="8"/>
              <w:jc w:val="center"/>
              <w:rPr>
                <w:rFonts w:asciiTheme="minorHAnsi" w:hAnsiTheme="minorHAnsi" w:cstheme="minorHAnsi"/>
                <w:b/>
                <w:bCs/>
                <w:noProof/>
                <w:sz w:val="22"/>
                <w:szCs w:val="22"/>
              </w:rPr>
            </w:pPr>
          </w:p>
        </w:tc>
        <w:tc>
          <w:tcPr>
            <w:tcW w:w="4475" w:type="dxa"/>
          </w:tcPr>
          <w:p w14:paraId="6FB2ECE8" w14:textId="77777777" w:rsidR="00E725DB" w:rsidRPr="006A5E26" w:rsidRDefault="00E725D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E32E90" w:rsidRPr="006A5E26" w14:paraId="44C247EB" w14:textId="77777777" w:rsidTr="00305924">
        <w:trPr>
          <w:trHeight w:val="3175"/>
        </w:trPr>
        <w:tc>
          <w:tcPr>
            <w:tcW w:w="5203" w:type="dxa"/>
            <w:vMerge w:val="restart"/>
            <w:vAlign w:val="center"/>
          </w:tcPr>
          <w:p w14:paraId="721AE8DC" w14:textId="6B944260" w:rsidR="00E32E90" w:rsidRPr="006A5E26" w:rsidRDefault="00E32E90" w:rsidP="00305924">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106ADB66" wp14:editId="4F023874">
                  <wp:extent cx="3276000" cy="2422757"/>
                  <wp:effectExtent l="0" t="0" r="635" b="0"/>
                  <wp:docPr id="197564851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7">
                            <a:extLst>
                              <a:ext uri="{28A0092B-C50C-407E-A947-70E740481C1C}">
                                <a14:useLocalDpi xmlns:a14="http://schemas.microsoft.com/office/drawing/2010/main" val="0"/>
                              </a:ext>
                            </a:extLst>
                          </a:blip>
                          <a:srcRect l="23949" t="26473" r="54526" b="36149"/>
                          <a:stretch>
                            <a:fillRect/>
                          </a:stretch>
                        </pic:blipFill>
                        <pic:spPr bwMode="auto">
                          <a:xfrm>
                            <a:off x="0" y="0"/>
                            <a:ext cx="3276000" cy="24227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75" w:type="dxa"/>
            <w:vAlign w:val="center"/>
          </w:tcPr>
          <w:p w14:paraId="529F4FB9" w14:textId="120D620F" w:rsidR="00E32E90" w:rsidRPr="006A5E26" w:rsidRDefault="00E32E90" w:rsidP="0056194F">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1F8D0041" wp14:editId="55F00711">
                  <wp:extent cx="2592000" cy="1862066"/>
                  <wp:effectExtent l="0" t="0" r="0" b="5080"/>
                  <wp:docPr id="37053546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8">
                            <a:extLst>
                              <a:ext uri="{28A0092B-C50C-407E-A947-70E740481C1C}">
                                <a14:useLocalDpi xmlns:a14="http://schemas.microsoft.com/office/drawing/2010/main" val="0"/>
                              </a:ext>
                            </a:extLst>
                          </a:blip>
                          <a:srcRect l="43470" t="18862" r="30067" b="36499"/>
                          <a:stretch>
                            <a:fillRect/>
                          </a:stretch>
                        </pic:blipFill>
                        <pic:spPr bwMode="auto">
                          <a:xfrm>
                            <a:off x="0" y="0"/>
                            <a:ext cx="2592000" cy="18620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32E90" w:rsidRPr="006A5E26" w14:paraId="222AF47D" w14:textId="77777777" w:rsidTr="00112EF0">
        <w:trPr>
          <w:trHeight w:val="397"/>
        </w:trPr>
        <w:tc>
          <w:tcPr>
            <w:tcW w:w="5203" w:type="dxa"/>
            <w:vMerge/>
            <w:vAlign w:val="center"/>
          </w:tcPr>
          <w:p w14:paraId="4E4D5566" w14:textId="77777777" w:rsidR="00E32E90" w:rsidRPr="006A5E26" w:rsidRDefault="00E32E90" w:rsidP="00E32E90">
            <w:pPr>
              <w:pStyle w:val="Textoindependiente"/>
              <w:spacing w:before="8"/>
              <w:jc w:val="center"/>
              <w:rPr>
                <w:rFonts w:asciiTheme="minorHAnsi" w:hAnsiTheme="minorHAnsi" w:cstheme="minorHAnsi"/>
                <w:b/>
                <w:bCs/>
                <w:noProof/>
                <w:sz w:val="22"/>
                <w:szCs w:val="22"/>
              </w:rPr>
            </w:pPr>
          </w:p>
        </w:tc>
        <w:tc>
          <w:tcPr>
            <w:tcW w:w="4475" w:type="dxa"/>
            <w:vAlign w:val="center"/>
          </w:tcPr>
          <w:p w14:paraId="07D2198D" w14:textId="78713EE1" w:rsidR="00E32E90" w:rsidRPr="006A5E26" w:rsidRDefault="00E32E90" w:rsidP="00E32E90">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E32E90" w:rsidRPr="006A5E26" w14:paraId="650DC14B" w14:textId="77777777" w:rsidTr="00112EF0">
        <w:trPr>
          <w:trHeight w:val="1814"/>
        </w:trPr>
        <w:tc>
          <w:tcPr>
            <w:tcW w:w="5203" w:type="dxa"/>
            <w:vMerge/>
            <w:vAlign w:val="center"/>
          </w:tcPr>
          <w:p w14:paraId="64F23713" w14:textId="77777777" w:rsidR="00E32E90" w:rsidRPr="006A5E26" w:rsidRDefault="00E32E90" w:rsidP="00E32E90">
            <w:pPr>
              <w:pStyle w:val="Textoindependiente"/>
              <w:spacing w:before="8"/>
              <w:jc w:val="center"/>
              <w:rPr>
                <w:rFonts w:asciiTheme="minorHAnsi" w:hAnsiTheme="minorHAnsi" w:cstheme="minorHAnsi"/>
                <w:b/>
                <w:bCs/>
                <w:noProof/>
                <w:sz w:val="22"/>
                <w:szCs w:val="22"/>
              </w:rPr>
            </w:pPr>
          </w:p>
        </w:tc>
        <w:tc>
          <w:tcPr>
            <w:tcW w:w="4475" w:type="dxa"/>
            <w:vAlign w:val="center"/>
          </w:tcPr>
          <w:p w14:paraId="3B37C1AC" w14:textId="2B8626B7" w:rsidR="00E32E90" w:rsidRPr="006A5E26" w:rsidRDefault="00E32E90" w:rsidP="00112EF0">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4880063" wp14:editId="65F9EDC9">
                  <wp:extent cx="2592000" cy="1106907"/>
                  <wp:effectExtent l="0" t="0" r="0" b="0"/>
                  <wp:docPr id="268747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592000" cy="110690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9878703" w14:textId="77777777" w:rsidR="008C17B7" w:rsidRDefault="008C17B7" w:rsidP="000E43CB">
      <w:pPr>
        <w:pStyle w:val="Textoindependiente"/>
        <w:spacing w:before="8"/>
        <w:jc w:val="center"/>
        <w:rPr>
          <w:rFonts w:asciiTheme="minorHAnsi" w:hAnsiTheme="minorHAnsi" w:cstheme="minorHAnsi"/>
          <w:b/>
          <w:bCs/>
          <w:noProof/>
          <w:sz w:val="22"/>
          <w:szCs w:val="22"/>
        </w:rPr>
      </w:pPr>
    </w:p>
    <w:p w14:paraId="08C9CF9E" w14:textId="2F5332B1" w:rsidR="00250730" w:rsidRPr="006A5E26" w:rsidRDefault="003F7676" w:rsidP="000E43CB">
      <w:pPr>
        <w:pStyle w:val="Textoindependiente"/>
        <w:spacing w:before="8"/>
        <w:jc w:val="center"/>
        <w:rPr>
          <w:rFonts w:asciiTheme="minorHAnsi" w:hAnsiTheme="minorHAnsi" w:cstheme="minorHAnsi"/>
          <w:sz w:val="22"/>
          <w:szCs w:val="22"/>
        </w:rPr>
      </w:pPr>
      <w:r w:rsidRPr="006A5E26">
        <w:rPr>
          <w:rFonts w:asciiTheme="minorHAnsi" w:hAnsiTheme="minorHAnsi" w:cstheme="minorHAnsi"/>
          <w:b/>
          <w:bCs/>
          <w:noProof/>
          <w:sz w:val="22"/>
          <w:szCs w:val="22"/>
        </w:rPr>
        <w:lastRenderedPageBreak/>
        <w:t>Detalle ensamble de gabinete y gabinete ensamblado</w:t>
      </w:r>
    </w:p>
    <w:p w14:paraId="3CD842F5" w14:textId="77777777" w:rsidR="003F7676" w:rsidRPr="006A5E26" w:rsidRDefault="003F7676" w:rsidP="000E43CB">
      <w:pPr>
        <w:pStyle w:val="Textoindependiente"/>
        <w:spacing w:before="8"/>
        <w:jc w:val="center"/>
        <w:rPr>
          <w:rFonts w:asciiTheme="minorHAnsi" w:hAnsiTheme="minorHAnsi" w:cstheme="minorHAnsi"/>
          <w:sz w:val="22"/>
          <w:szCs w:val="22"/>
        </w:rPr>
      </w:pPr>
    </w:p>
    <w:p w14:paraId="1E1793AC" w14:textId="5323E2F9" w:rsidR="003F7676" w:rsidRPr="006A5E26" w:rsidRDefault="009B0B44" w:rsidP="000E43CB">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0DC9C076" wp14:editId="332C62DB">
            <wp:extent cx="6120000" cy="3022690"/>
            <wp:effectExtent l="0" t="0" r="0" b="6350"/>
            <wp:docPr id="195650737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9">
                      <a:extLst>
                        <a:ext uri="{28A0092B-C50C-407E-A947-70E740481C1C}">
                          <a14:useLocalDpi xmlns:a14="http://schemas.microsoft.com/office/drawing/2010/main" val="0"/>
                        </a:ext>
                      </a:extLst>
                    </a:blip>
                    <a:srcRect l="43663" t="45474" r="32692" b="27079"/>
                    <a:stretch>
                      <a:fillRect/>
                    </a:stretch>
                  </pic:blipFill>
                  <pic:spPr bwMode="auto">
                    <a:xfrm>
                      <a:off x="0" y="0"/>
                      <a:ext cx="6120000" cy="3022690"/>
                    </a:xfrm>
                    <a:prstGeom prst="rect">
                      <a:avLst/>
                    </a:prstGeom>
                    <a:noFill/>
                    <a:ln>
                      <a:noFill/>
                    </a:ln>
                    <a:extLst>
                      <a:ext uri="{53640926-AAD7-44D8-BBD7-CCE9431645EC}">
                        <a14:shadowObscured xmlns:a14="http://schemas.microsoft.com/office/drawing/2010/main"/>
                      </a:ext>
                    </a:extLst>
                  </pic:spPr>
                </pic:pic>
              </a:graphicData>
            </a:graphic>
          </wp:inline>
        </w:drawing>
      </w:r>
    </w:p>
    <w:p w14:paraId="64E2DB40" w14:textId="6490095A" w:rsidR="003F7676" w:rsidRPr="006A5E26" w:rsidRDefault="003F7676" w:rsidP="000E43CB">
      <w:pPr>
        <w:pStyle w:val="Textoindependiente"/>
        <w:spacing w:before="8"/>
        <w:jc w:val="center"/>
        <w:rPr>
          <w:rFonts w:asciiTheme="minorHAnsi" w:hAnsiTheme="minorHAnsi" w:cstheme="minorHAnsi"/>
          <w:sz w:val="22"/>
          <w:szCs w:val="22"/>
        </w:rPr>
      </w:pPr>
    </w:p>
    <w:p w14:paraId="134F80C9" w14:textId="77777777" w:rsidR="003B4BB9" w:rsidRPr="006A5E26" w:rsidRDefault="003B4BB9" w:rsidP="003B4BB9">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7FBA94B6" w14:textId="14721F48" w:rsidR="00654CDE" w:rsidRDefault="00654CDE" w:rsidP="006A5E26">
      <w:pPr>
        <w:pStyle w:val="Textoindependiente"/>
        <w:spacing w:before="8"/>
        <w:rPr>
          <w:rFonts w:asciiTheme="minorHAnsi" w:hAnsiTheme="minorHAnsi" w:cstheme="minorHAnsi"/>
          <w:b/>
          <w:bCs/>
          <w:sz w:val="22"/>
          <w:szCs w:val="22"/>
        </w:rPr>
      </w:pPr>
    </w:p>
    <w:p w14:paraId="64877789" w14:textId="29206D76" w:rsidR="006A5E26" w:rsidRPr="006A5E26" w:rsidRDefault="006A5E26" w:rsidP="006A5E26">
      <w:pPr>
        <w:pStyle w:val="Textoindependiente"/>
        <w:spacing w:before="8"/>
        <w:rPr>
          <w:rFonts w:asciiTheme="minorHAnsi" w:hAnsiTheme="minorHAnsi" w:cstheme="minorHAnsi"/>
          <w:b/>
          <w:bCs/>
          <w:sz w:val="22"/>
          <w:szCs w:val="22"/>
        </w:rPr>
      </w:pPr>
      <w:r>
        <w:rPr>
          <w:rFonts w:asciiTheme="minorHAnsi" w:hAnsiTheme="minorHAnsi" w:cstheme="minorHAnsi"/>
          <w:b/>
          <w:bCs/>
          <w:noProof/>
          <w:sz w:val="22"/>
          <w:szCs w:val="22"/>
        </w:rPr>
        <w:drawing>
          <wp:inline distT="0" distB="0" distL="0" distR="0" wp14:anchorId="5C140A07" wp14:editId="5C2CDBD3">
            <wp:extent cx="6151880" cy="3696335"/>
            <wp:effectExtent l="0" t="0" r="1270" b="0"/>
            <wp:docPr id="690056520" name="Imagen 47" descr="Imagen que contiene tabla, café, grande, hecho de made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056520" name="Imagen 47" descr="Imagen que contiene tabla, café, grande, hecho de madera&#10;&#10;El contenido generado por IA puede ser incorrecto."/>
                    <pic:cNvPicPr/>
                  </pic:nvPicPr>
                  <pic:blipFill>
                    <a:blip r:embed="rId23">
                      <a:extLst>
                        <a:ext uri="{28A0092B-C50C-407E-A947-70E740481C1C}">
                          <a14:useLocalDpi xmlns:a14="http://schemas.microsoft.com/office/drawing/2010/main" val="0"/>
                        </a:ext>
                      </a:extLst>
                    </a:blip>
                    <a:stretch>
                      <a:fillRect/>
                    </a:stretch>
                  </pic:blipFill>
                  <pic:spPr>
                    <a:xfrm>
                      <a:off x="0" y="0"/>
                      <a:ext cx="6151880" cy="3696335"/>
                    </a:xfrm>
                    <a:prstGeom prst="rect">
                      <a:avLst/>
                    </a:prstGeom>
                  </pic:spPr>
                </pic:pic>
              </a:graphicData>
            </a:graphic>
          </wp:inline>
        </w:drawing>
      </w:r>
    </w:p>
    <w:p w14:paraId="6C0C4D9F" w14:textId="77777777" w:rsidR="003B4BB9" w:rsidRDefault="003B4BB9" w:rsidP="003B4BB9">
      <w:pPr>
        <w:pStyle w:val="Textoindependiente"/>
        <w:spacing w:before="8"/>
        <w:jc w:val="center"/>
        <w:rPr>
          <w:rFonts w:asciiTheme="minorHAnsi" w:hAnsiTheme="minorHAnsi" w:cstheme="minorHAnsi"/>
          <w:sz w:val="22"/>
          <w:szCs w:val="22"/>
        </w:rPr>
      </w:pPr>
    </w:p>
    <w:p w14:paraId="3F00BA44" w14:textId="656DB10C" w:rsidR="00C75C10" w:rsidRPr="006A5E26" w:rsidRDefault="00250730" w:rsidP="00F502FF">
      <w:pPr>
        <w:pStyle w:val="Textoindependiente"/>
        <w:numPr>
          <w:ilvl w:val="0"/>
          <w:numId w:val="13"/>
        </w:numPr>
        <w:spacing w:before="8"/>
        <w:rPr>
          <w:rFonts w:asciiTheme="minorHAnsi" w:hAnsiTheme="minorHAnsi" w:cstheme="minorHAnsi"/>
          <w:b/>
          <w:bCs/>
          <w:sz w:val="22"/>
          <w:szCs w:val="22"/>
        </w:rPr>
      </w:pPr>
      <w:r w:rsidRPr="006A5E26">
        <w:rPr>
          <w:rFonts w:asciiTheme="minorHAnsi" w:hAnsiTheme="minorHAnsi" w:cstheme="minorHAnsi"/>
          <w:sz w:val="22"/>
          <w:szCs w:val="22"/>
        </w:rPr>
        <w:br w:type="page"/>
      </w:r>
      <w:r w:rsidR="00207E64">
        <w:rPr>
          <w:rFonts w:asciiTheme="minorHAnsi" w:hAnsiTheme="minorHAnsi" w:cstheme="minorHAnsi"/>
          <w:b/>
          <w:bCs/>
          <w:sz w:val="22"/>
          <w:szCs w:val="22"/>
        </w:rPr>
        <w:lastRenderedPageBreak/>
        <w:t>Gabinete tipo 40 S</w:t>
      </w:r>
      <w:r w:rsidR="00C75C10" w:rsidRPr="006A5E26">
        <w:rPr>
          <w:rFonts w:asciiTheme="minorHAnsi" w:hAnsiTheme="minorHAnsi" w:cstheme="minorHAnsi"/>
          <w:b/>
          <w:bCs/>
          <w:sz w:val="22"/>
          <w:szCs w:val="22"/>
        </w:rPr>
        <w:t>: Gabinete seguro de armas cortas 40 (</w:t>
      </w:r>
      <w:r w:rsidR="008B09BD" w:rsidRPr="006A5E26">
        <w:rPr>
          <w:rFonts w:asciiTheme="minorHAnsi" w:hAnsiTheme="minorHAnsi" w:cstheme="minorHAnsi"/>
          <w:b/>
          <w:bCs/>
          <w:sz w:val="22"/>
          <w:szCs w:val="22"/>
        </w:rPr>
        <w:t>133x118x28cm)</w:t>
      </w:r>
    </w:p>
    <w:p w14:paraId="4DE24906" w14:textId="77777777" w:rsidR="008B09BD" w:rsidRPr="006A5E26" w:rsidRDefault="008B09BD" w:rsidP="008B09BD">
      <w:pPr>
        <w:pStyle w:val="Textoindependiente"/>
        <w:spacing w:before="8"/>
        <w:rPr>
          <w:rFonts w:asciiTheme="minorHAnsi" w:hAnsiTheme="minorHAnsi" w:cstheme="minorHAnsi"/>
          <w:b/>
          <w:bCs/>
          <w:sz w:val="22"/>
          <w:szCs w:val="22"/>
        </w:rPr>
      </w:pPr>
    </w:p>
    <w:p w14:paraId="41CD0ACC" w14:textId="77777777" w:rsidR="00843858" w:rsidRDefault="00843858" w:rsidP="00843858">
      <w:pPr>
        <w:pStyle w:val="Textoindependiente"/>
        <w:spacing w:before="8"/>
        <w:jc w:val="both"/>
        <w:rPr>
          <w:rFonts w:asciiTheme="minorHAnsi" w:hAnsiTheme="minorHAnsi" w:cstheme="minorHAnsi"/>
          <w:i/>
          <w:iCs/>
          <w:sz w:val="22"/>
          <w:szCs w:val="22"/>
          <w:u w:val="single"/>
          <w:lang w:val="es-EC"/>
        </w:rPr>
      </w:pPr>
      <w:r w:rsidRPr="00F16641">
        <w:rPr>
          <w:rFonts w:asciiTheme="minorHAnsi" w:hAnsiTheme="minorHAnsi" w:cstheme="minorHAnsi"/>
          <w:i/>
          <w:iCs/>
          <w:sz w:val="22"/>
          <w:szCs w:val="22"/>
          <w:u w:val="single"/>
          <w:lang w:val="es-EC"/>
        </w:rPr>
        <w:t>Este tipo de gabinete debe incorporar en su parte superior un sistema de machihembrado que permita una unión estructural firme y segura, facilitando el ensamblaje de un segundo módulo en caso de ser requerido.</w:t>
      </w:r>
    </w:p>
    <w:p w14:paraId="5D4DC2DE" w14:textId="77777777" w:rsidR="000E43CB" w:rsidRPr="00843858" w:rsidRDefault="000E43CB" w:rsidP="00F44999">
      <w:pPr>
        <w:pStyle w:val="Textoindependiente"/>
        <w:spacing w:before="8"/>
        <w:rPr>
          <w:rFonts w:asciiTheme="minorHAnsi" w:hAnsiTheme="minorHAnsi" w:cstheme="minorHAnsi"/>
          <w:b/>
          <w:bCs/>
          <w:sz w:val="22"/>
          <w:szCs w:val="22"/>
          <w:lang w:val="es-EC"/>
        </w:rPr>
      </w:pPr>
    </w:p>
    <w:tbl>
      <w:tblPr>
        <w:tblStyle w:val="Tablaconcuadrcula"/>
        <w:tblW w:w="0" w:type="auto"/>
        <w:tblLook w:val="04A0" w:firstRow="1" w:lastRow="0" w:firstColumn="1" w:lastColumn="0" w:noHBand="0" w:noVBand="1"/>
      </w:tblPr>
      <w:tblGrid>
        <w:gridCol w:w="5886"/>
        <w:gridCol w:w="3792"/>
      </w:tblGrid>
      <w:tr w:rsidR="00D22593" w:rsidRPr="006A5E26" w14:paraId="6AB09594" w14:textId="77777777" w:rsidTr="00630CDB">
        <w:tc>
          <w:tcPr>
            <w:tcW w:w="5886" w:type="dxa"/>
            <w:vAlign w:val="center"/>
          </w:tcPr>
          <w:p w14:paraId="29F78F34" w14:textId="41D0A584" w:rsidR="00D22593" w:rsidRPr="006A5E26" w:rsidRDefault="00D22593" w:rsidP="00630CD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3792" w:type="dxa"/>
          </w:tcPr>
          <w:p w14:paraId="193D9602" w14:textId="77777777" w:rsidR="00D22593" w:rsidRPr="006A5E26" w:rsidRDefault="00D22593">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B942BD" w:rsidRPr="006A5E26" w14:paraId="79DC7E0B" w14:textId="77777777" w:rsidTr="00305924">
        <w:trPr>
          <w:trHeight w:val="1531"/>
        </w:trPr>
        <w:tc>
          <w:tcPr>
            <w:tcW w:w="5886" w:type="dxa"/>
            <w:vMerge w:val="restart"/>
            <w:vAlign w:val="center"/>
          </w:tcPr>
          <w:p w14:paraId="13673A37" w14:textId="4DD353BA" w:rsidR="00B942BD" w:rsidRPr="006A5E26" w:rsidRDefault="00B942BD" w:rsidP="003D1B8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637AAA2" wp14:editId="7ABB52D3">
                  <wp:extent cx="3600000" cy="1827640"/>
                  <wp:effectExtent l="0" t="0" r="635" b="1270"/>
                  <wp:docPr id="140741561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0">
                            <a:extLst>
                              <a:ext uri="{28A0092B-C50C-407E-A947-70E740481C1C}">
                                <a14:useLocalDpi xmlns:a14="http://schemas.microsoft.com/office/drawing/2010/main" val="0"/>
                              </a:ext>
                            </a:extLst>
                          </a:blip>
                          <a:srcRect l="27756" t="16971" r="40416" b="45088"/>
                          <a:stretch>
                            <a:fillRect/>
                          </a:stretch>
                        </pic:blipFill>
                        <pic:spPr bwMode="auto">
                          <a:xfrm>
                            <a:off x="0" y="0"/>
                            <a:ext cx="3600000" cy="18276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92" w:type="dxa"/>
            <w:vAlign w:val="center"/>
          </w:tcPr>
          <w:p w14:paraId="5AA1523B" w14:textId="059FE08D" w:rsidR="00B942BD" w:rsidRPr="006A5E26" w:rsidRDefault="00B942BD" w:rsidP="00713732">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CCA6C81" wp14:editId="5D72DC08">
                  <wp:extent cx="2232000" cy="910556"/>
                  <wp:effectExtent l="0" t="0" r="0" b="4445"/>
                  <wp:docPr id="1797777443"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31">
                            <a:extLst>
                              <a:ext uri="{28A0092B-C50C-407E-A947-70E740481C1C}">
                                <a14:useLocalDpi xmlns:a14="http://schemas.microsoft.com/office/drawing/2010/main" val="0"/>
                              </a:ext>
                            </a:extLst>
                          </a:blip>
                          <a:srcRect l="57410" t="28181" r="27572" b="57434"/>
                          <a:stretch>
                            <a:fillRect/>
                          </a:stretch>
                        </pic:blipFill>
                        <pic:spPr bwMode="auto">
                          <a:xfrm>
                            <a:off x="0" y="0"/>
                            <a:ext cx="2232000" cy="91055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942BD" w:rsidRPr="006A5E26" w14:paraId="37A3E06F" w14:textId="77777777" w:rsidTr="00B942BD">
        <w:trPr>
          <w:trHeight w:val="397"/>
        </w:trPr>
        <w:tc>
          <w:tcPr>
            <w:tcW w:w="5886" w:type="dxa"/>
            <w:vMerge/>
            <w:vAlign w:val="center"/>
          </w:tcPr>
          <w:p w14:paraId="0E7DD178" w14:textId="77777777" w:rsidR="00B942BD" w:rsidRPr="006A5E26" w:rsidRDefault="00B942BD" w:rsidP="00B942BD">
            <w:pPr>
              <w:pStyle w:val="Textoindependiente"/>
              <w:spacing w:before="8"/>
              <w:jc w:val="center"/>
              <w:rPr>
                <w:rFonts w:asciiTheme="minorHAnsi" w:hAnsiTheme="minorHAnsi" w:cstheme="minorHAnsi"/>
                <w:b/>
                <w:bCs/>
                <w:noProof/>
                <w:sz w:val="22"/>
                <w:szCs w:val="22"/>
              </w:rPr>
            </w:pPr>
          </w:p>
        </w:tc>
        <w:tc>
          <w:tcPr>
            <w:tcW w:w="3792" w:type="dxa"/>
            <w:vAlign w:val="center"/>
          </w:tcPr>
          <w:p w14:paraId="0BD9A537" w14:textId="3312FF46" w:rsidR="00B942BD" w:rsidRPr="006A5E26" w:rsidRDefault="00B942BD" w:rsidP="00B942BD">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B942BD" w:rsidRPr="006A5E26" w14:paraId="3EAE9A69" w14:textId="77777777" w:rsidTr="00305924">
        <w:trPr>
          <w:trHeight w:val="1587"/>
        </w:trPr>
        <w:tc>
          <w:tcPr>
            <w:tcW w:w="5886" w:type="dxa"/>
            <w:vMerge/>
            <w:vAlign w:val="center"/>
          </w:tcPr>
          <w:p w14:paraId="24E5D7AB" w14:textId="77777777" w:rsidR="00B942BD" w:rsidRPr="006A5E26" w:rsidRDefault="00B942BD" w:rsidP="00B942BD">
            <w:pPr>
              <w:pStyle w:val="Textoindependiente"/>
              <w:spacing w:before="8"/>
              <w:jc w:val="center"/>
              <w:rPr>
                <w:rFonts w:asciiTheme="minorHAnsi" w:hAnsiTheme="minorHAnsi" w:cstheme="minorHAnsi"/>
                <w:b/>
                <w:bCs/>
                <w:noProof/>
                <w:sz w:val="22"/>
                <w:szCs w:val="22"/>
              </w:rPr>
            </w:pPr>
          </w:p>
        </w:tc>
        <w:tc>
          <w:tcPr>
            <w:tcW w:w="3792" w:type="dxa"/>
            <w:vAlign w:val="center"/>
          </w:tcPr>
          <w:p w14:paraId="208F90B1" w14:textId="7AD7FBB0" w:rsidR="00B942BD" w:rsidRPr="006A5E26" w:rsidRDefault="00B942BD" w:rsidP="00B942BD">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4ADF9848" wp14:editId="3482BA43">
                  <wp:extent cx="2232000" cy="953167"/>
                  <wp:effectExtent l="0" t="0" r="0" b="0"/>
                  <wp:docPr id="11896193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232000" cy="95316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00EBDC" w14:textId="047681EA" w:rsidR="003B4BB9" w:rsidRPr="006A5E26" w:rsidRDefault="003B4BB9" w:rsidP="003B4BB9">
      <w:pPr>
        <w:pStyle w:val="Textoindependiente"/>
        <w:spacing w:before="8"/>
        <w:jc w:val="center"/>
        <w:rPr>
          <w:rFonts w:asciiTheme="minorHAnsi" w:hAnsiTheme="minorHAnsi" w:cstheme="minorHAnsi"/>
          <w:sz w:val="22"/>
          <w:szCs w:val="22"/>
        </w:rPr>
      </w:pPr>
    </w:p>
    <w:p w14:paraId="56FB281D" w14:textId="77777777" w:rsidR="00533296" w:rsidRPr="006A5E26" w:rsidRDefault="00533296" w:rsidP="00533296">
      <w:pPr>
        <w:pStyle w:val="Textoindependiente"/>
        <w:spacing w:before="8"/>
        <w:jc w:val="center"/>
        <w:rPr>
          <w:rFonts w:asciiTheme="minorHAnsi" w:hAnsiTheme="minorHAnsi" w:cstheme="minorHAnsi"/>
          <w:sz w:val="22"/>
          <w:szCs w:val="22"/>
        </w:rPr>
      </w:pPr>
      <w:r w:rsidRPr="006A5E26">
        <w:rPr>
          <w:rFonts w:asciiTheme="minorHAnsi" w:hAnsiTheme="minorHAnsi" w:cstheme="minorHAnsi"/>
          <w:b/>
          <w:bCs/>
          <w:noProof/>
          <w:sz w:val="22"/>
          <w:szCs w:val="22"/>
        </w:rPr>
        <w:t>Detalle ensamble de gabinete y gabinete ensamblado</w:t>
      </w:r>
    </w:p>
    <w:p w14:paraId="0F53229D" w14:textId="77777777" w:rsidR="00CF39FC" w:rsidRPr="006A5E26" w:rsidRDefault="00CF39FC" w:rsidP="003B4BB9">
      <w:pPr>
        <w:pStyle w:val="Textoindependiente"/>
        <w:spacing w:before="8"/>
        <w:jc w:val="center"/>
        <w:rPr>
          <w:rFonts w:asciiTheme="minorHAnsi" w:hAnsiTheme="minorHAnsi" w:cstheme="minorHAnsi"/>
          <w:sz w:val="22"/>
          <w:szCs w:val="22"/>
        </w:rPr>
      </w:pPr>
    </w:p>
    <w:p w14:paraId="0C53BAFD" w14:textId="56A8F618" w:rsidR="00533296" w:rsidRPr="006A5E26" w:rsidRDefault="00D354B9" w:rsidP="00713732">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073FE4C9" wp14:editId="6F1C93D5">
            <wp:extent cx="6120000" cy="3019952"/>
            <wp:effectExtent l="0" t="0" r="0" b="9525"/>
            <wp:docPr id="21903974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2">
                      <a:extLst>
                        <a:ext uri="{28A0092B-C50C-407E-A947-70E740481C1C}">
                          <a14:useLocalDpi xmlns:a14="http://schemas.microsoft.com/office/drawing/2010/main" val="0"/>
                        </a:ext>
                      </a:extLst>
                    </a:blip>
                    <a:srcRect l="31194" t="28157" r="40190" b="38655"/>
                    <a:stretch>
                      <a:fillRect/>
                    </a:stretch>
                  </pic:blipFill>
                  <pic:spPr bwMode="auto">
                    <a:xfrm>
                      <a:off x="0" y="0"/>
                      <a:ext cx="6120000" cy="3019952"/>
                    </a:xfrm>
                    <a:prstGeom prst="rect">
                      <a:avLst/>
                    </a:prstGeom>
                    <a:noFill/>
                    <a:ln>
                      <a:noFill/>
                    </a:ln>
                    <a:extLst>
                      <a:ext uri="{53640926-AAD7-44D8-BBD7-CCE9431645EC}">
                        <a14:shadowObscured xmlns:a14="http://schemas.microsoft.com/office/drawing/2010/main"/>
                      </a:ext>
                    </a:extLst>
                  </pic:spPr>
                </pic:pic>
              </a:graphicData>
            </a:graphic>
          </wp:inline>
        </w:drawing>
      </w:r>
    </w:p>
    <w:p w14:paraId="44FE0D93" w14:textId="35D2506B" w:rsidR="00533296" w:rsidRPr="006A5E26" w:rsidRDefault="00533296" w:rsidP="003B4BB9">
      <w:pPr>
        <w:pStyle w:val="Textoindependiente"/>
        <w:spacing w:before="8"/>
        <w:jc w:val="center"/>
        <w:rPr>
          <w:rFonts w:asciiTheme="minorHAnsi" w:hAnsiTheme="minorHAnsi" w:cstheme="minorHAnsi"/>
          <w:sz w:val="22"/>
          <w:szCs w:val="22"/>
        </w:rPr>
      </w:pPr>
    </w:p>
    <w:p w14:paraId="13053C05" w14:textId="77777777" w:rsidR="00533296" w:rsidRPr="006A5E26" w:rsidRDefault="00533296" w:rsidP="003B4BB9">
      <w:pPr>
        <w:pStyle w:val="Textoindependiente"/>
        <w:spacing w:before="8"/>
        <w:jc w:val="center"/>
        <w:rPr>
          <w:rFonts w:asciiTheme="minorHAnsi" w:hAnsiTheme="minorHAnsi" w:cstheme="minorHAnsi"/>
          <w:sz w:val="22"/>
          <w:szCs w:val="22"/>
        </w:rPr>
      </w:pPr>
    </w:p>
    <w:p w14:paraId="1CCAA243" w14:textId="77777777" w:rsidR="00D354B9" w:rsidRPr="006A5E26" w:rsidRDefault="00D354B9">
      <w:pPr>
        <w:rPr>
          <w:rFonts w:asciiTheme="minorHAnsi" w:hAnsiTheme="minorHAnsi" w:cstheme="minorHAnsi"/>
          <w:b/>
          <w:bCs/>
          <w:noProof/>
        </w:rPr>
      </w:pPr>
      <w:r w:rsidRPr="006A5E26">
        <w:rPr>
          <w:rFonts w:asciiTheme="minorHAnsi" w:hAnsiTheme="minorHAnsi" w:cstheme="minorHAnsi"/>
          <w:b/>
          <w:bCs/>
          <w:noProof/>
        </w:rPr>
        <w:br w:type="page"/>
      </w:r>
    </w:p>
    <w:p w14:paraId="126553FC" w14:textId="7EEB1D29" w:rsidR="003B4BB9" w:rsidRPr="006A5E26" w:rsidRDefault="003B4BB9" w:rsidP="003B4BB9">
      <w:pPr>
        <w:pStyle w:val="Textoindependiente"/>
        <w:spacing w:before="8"/>
        <w:jc w:val="center"/>
        <w:rPr>
          <w:rFonts w:asciiTheme="minorHAnsi" w:hAnsiTheme="minorHAnsi" w:cstheme="minorHAnsi"/>
          <w:b/>
          <w:bCs/>
          <w:sz w:val="22"/>
          <w:szCs w:val="22"/>
        </w:rPr>
      </w:pPr>
      <w:r w:rsidRPr="006A5E26">
        <w:rPr>
          <w:rFonts w:asciiTheme="minorHAnsi" w:hAnsiTheme="minorHAnsi" w:cstheme="minorHAnsi"/>
          <w:b/>
          <w:bCs/>
          <w:noProof/>
          <w:sz w:val="22"/>
          <w:szCs w:val="22"/>
        </w:rPr>
        <w:lastRenderedPageBreak/>
        <w:t>Diseño 3D</w:t>
      </w:r>
    </w:p>
    <w:p w14:paraId="545394BB" w14:textId="77777777" w:rsidR="003B4BB9" w:rsidRPr="006A5E26" w:rsidRDefault="003B4BB9" w:rsidP="003B4BB9">
      <w:pPr>
        <w:pStyle w:val="Textoindependiente"/>
        <w:spacing w:before="8"/>
        <w:jc w:val="center"/>
        <w:rPr>
          <w:rFonts w:asciiTheme="minorHAnsi" w:hAnsiTheme="minorHAnsi" w:cstheme="minorHAnsi"/>
          <w:sz w:val="22"/>
          <w:szCs w:val="22"/>
        </w:rPr>
      </w:pPr>
    </w:p>
    <w:p w14:paraId="1DA26A45" w14:textId="233BE5B8" w:rsidR="006A5E26" w:rsidRPr="006A5E26" w:rsidRDefault="006A5E26" w:rsidP="003B4BB9">
      <w:pPr>
        <w:pStyle w:val="Textoindependiente"/>
        <w:spacing w:before="8"/>
        <w:jc w:val="center"/>
        <w:rPr>
          <w:rFonts w:asciiTheme="minorHAnsi" w:hAnsiTheme="minorHAnsi" w:cstheme="minorHAnsi"/>
          <w:noProof/>
          <w:sz w:val="22"/>
          <w:szCs w:val="22"/>
        </w:rPr>
      </w:pPr>
      <w:r>
        <w:rPr>
          <w:rFonts w:asciiTheme="minorHAnsi" w:hAnsiTheme="minorHAnsi" w:cstheme="minorHAnsi"/>
          <w:noProof/>
          <w:sz w:val="22"/>
          <w:szCs w:val="22"/>
        </w:rPr>
        <w:drawing>
          <wp:inline distT="0" distB="0" distL="0" distR="0" wp14:anchorId="4BE8851B" wp14:editId="1DE65007">
            <wp:extent cx="6151880" cy="2325370"/>
            <wp:effectExtent l="0" t="0" r="1270" b="0"/>
            <wp:docPr id="1941828375" name="Imagen 48" descr="Imagen que contiene computadora, circuito,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28375" name="Imagen 48" descr="Imagen que contiene computadora, circuito, tabla&#10;&#10;El contenido generado por IA puede ser incorrecto."/>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51880" cy="2325370"/>
                    </a:xfrm>
                    <a:prstGeom prst="rect">
                      <a:avLst/>
                    </a:prstGeom>
                  </pic:spPr>
                </pic:pic>
              </a:graphicData>
            </a:graphic>
          </wp:inline>
        </w:drawing>
      </w:r>
    </w:p>
    <w:p w14:paraId="6BCD5E9F" w14:textId="77777777" w:rsidR="00EE42E9" w:rsidRPr="006A5E26" w:rsidRDefault="00EE42E9" w:rsidP="002472DC">
      <w:pPr>
        <w:pStyle w:val="Textoindependiente"/>
        <w:spacing w:before="8"/>
        <w:rPr>
          <w:rFonts w:asciiTheme="minorHAnsi" w:hAnsiTheme="minorHAnsi" w:cstheme="minorHAnsi"/>
          <w:noProof/>
          <w:sz w:val="22"/>
          <w:szCs w:val="22"/>
        </w:rPr>
      </w:pPr>
    </w:p>
    <w:p w14:paraId="36833385" w14:textId="5ECA72B3" w:rsidR="008B09BD" w:rsidRPr="006A5E26" w:rsidRDefault="00207E64" w:rsidP="008B09BD">
      <w:pPr>
        <w:pStyle w:val="Textoindependiente"/>
        <w:numPr>
          <w:ilvl w:val="0"/>
          <w:numId w:val="14"/>
        </w:numPr>
        <w:spacing w:before="8"/>
        <w:rPr>
          <w:rFonts w:asciiTheme="minorHAnsi" w:hAnsiTheme="minorHAnsi" w:cstheme="minorHAnsi"/>
          <w:b/>
          <w:bCs/>
          <w:sz w:val="22"/>
          <w:szCs w:val="22"/>
        </w:rPr>
      </w:pPr>
      <w:r>
        <w:rPr>
          <w:rFonts w:asciiTheme="minorHAnsi" w:hAnsiTheme="minorHAnsi" w:cstheme="minorHAnsi"/>
          <w:b/>
          <w:bCs/>
          <w:sz w:val="22"/>
          <w:szCs w:val="22"/>
        </w:rPr>
        <w:t>Gabinete tipo 80 S</w:t>
      </w:r>
      <w:r w:rsidR="008B09BD" w:rsidRPr="006A5E26">
        <w:rPr>
          <w:rFonts w:asciiTheme="minorHAnsi" w:hAnsiTheme="minorHAnsi" w:cstheme="minorHAnsi"/>
          <w:b/>
          <w:bCs/>
          <w:sz w:val="22"/>
          <w:szCs w:val="22"/>
        </w:rPr>
        <w:t>: Gabinete seguro de armas cortas 80 (133x234x28cm)</w:t>
      </w:r>
    </w:p>
    <w:p w14:paraId="34145489" w14:textId="77777777" w:rsidR="00104E0C" w:rsidRPr="006A5E26" w:rsidRDefault="00104E0C" w:rsidP="00104E0C">
      <w:pPr>
        <w:pStyle w:val="Textoindependiente"/>
        <w:spacing w:before="8"/>
        <w:rPr>
          <w:rFonts w:asciiTheme="minorHAnsi" w:hAnsiTheme="minorHAnsi" w:cstheme="minorHAnsi"/>
          <w:b/>
          <w:bCs/>
          <w:sz w:val="22"/>
          <w:szCs w:val="22"/>
        </w:rPr>
      </w:pPr>
    </w:p>
    <w:p w14:paraId="6E209EF6" w14:textId="77777777" w:rsidR="00843858" w:rsidRDefault="00843858" w:rsidP="00843858">
      <w:pPr>
        <w:pStyle w:val="Textoindependiente"/>
        <w:spacing w:before="8"/>
        <w:rPr>
          <w:rFonts w:asciiTheme="minorHAnsi" w:hAnsiTheme="minorHAnsi" w:cstheme="minorHAnsi"/>
          <w:i/>
          <w:iCs/>
          <w:sz w:val="22"/>
          <w:szCs w:val="22"/>
          <w:u w:val="single"/>
        </w:rPr>
      </w:pPr>
      <w:r w:rsidRPr="00F16641">
        <w:rPr>
          <w:rFonts w:asciiTheme="minorHAnsi" w:hAnsiTheme="minorHAnsi" w:cstheme="minorHAnsi"/>
          <w:i/>
          <w:iCs/>
          <w:sz w:val="22"/>
          <w:szCs w:val="22"/>
          <w:u w:val="single"/>
        </w:rPr>
        <w:t>Este tipo de gabinete debe estar diseñado para permitir un montaje estructural que posibilite la instalación segura de una unidad sobre otra, asegurando la estabilidad y la correcta alineación del conjunto. Para ello, se recomienda el uso de ángulos machihembrados.</w:t>
      </w:r>
    </w:p>
    <w:p w14:paraId="7DACD771" w14:textId="77777777" w:rsidR="00104E0C" w:rsidRPr="006A5E26" w:rsidRDefault="00104E0C" w:rsidP="00104E0C">
      <w:pPr>
        <w:pStyle w:val="Textoindependiente"/>
        <w:spacing w:before="8"/>
        <w:rPr>
          <w:rFonts w:asciiTheme="minorHAnsi" w:hAnsiTheme="minorHAnsi" w:cstheme="minorHAnsi"/>
          <w:b/>
          <w:bCs/>
          <w:sz w:val="22"/>
          <w:szCs w:val="22"/>
        </w:rPr>
      </w:pPr>
    </w:p>
    <w:p w14:paraId="58CD14ED" w14:textId="77777777" w:rsidR="00EE42E9" w:rsidRPr="006A5E26" w:rsidRDefault="00EE42E9" w:rsidP="008B09BD">
      <w:pPr>
        <w:pStyle w:val="Textoindependiente"/>
        <w:spacing w:before="8"/>
        <w:rPr>
          <w:rFonts w:asciiTheme="minorHAnsi" w:hAnsiTheme="minorHAnsi" w:cstheme="minorHAnsi"/>
          <w:noProof/>
          <w:sz w:val="22"/>
          <w:szCs w:val="22"/>
        </w:rPr>
      </w:pPr>
    </w:p>
    <w:tbl>
      <w:tblPr>
        <w:tblStyle w:val="Tablaconcuadrcula"/>
        <w:tblW w:w="0" w:type="auto"/>
        <w:tblLook w:val="04A0" w:firstRow="1" w:lastRow="0" w:firstColumn="1" w:lastColumn="0" w:noHBand="0" w:noVBand="1"/>
      </w:tblPr>
      <w:tblGrid>
        <w:gridCol w:w="5287"/>
        <w:gridCol w:w="4391"/>
      </w:tblGrid>
      <w:tr w:rsidR="002B15D1" w:rsidRPr="006A5E26" w14:paraId="66C4916E" w14:textId="77777777" w:rsidTr="00630CDB">
        <w:tc>
          <w:tcPr>
            <w:tcW w:w="5175" w:type="dxa"/>
            <w:vAlign w:val="center"/>
          </w:tcPr>
          <w:p w14:paraId="1957A805" w14:textId="15E0588C" w:rsidR="002B15D1" w:rsidRPr="006A5E26" w:rsidRDefault="002B15D1" w:rsidP="00630CD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tc>
        <w:tc>
          <w:tcPr>
            <w:tcW w:w="4476" w:type="dxa"/>
          </w:tcPr>
          <w:p w14:paraId="52D59511" w14:textId="77777777" w:rsidR="002B15D1" w:rsidRPr="006A5E26" w:rsidRDefault="002B15D1">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305924" w:rsidRPr="006A5E26" w14:paraId="6895F2FA" w14:textId="77777777" w:rsidTr="00305924">
        <w:trPr>
          <w:trHeight w:val="3345"/>
        </w:trPr>
        <w:tc>
          <w:tcPr>
            <w:tcW w:w="5175" w:type="dxa"/>
            <w:vMerge w:val="restart"/>
            <w:vAlign w:val="center"/>
          </w:tcPr>
          <w:p w14:paraId="1E0C0427" w14:textId="50C86292" w:rsidR="00305924" w:rsidRPr="006A5E26" w:rsidRDefault="00305924" w:rsidP="00A022EF">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48DDA22E" wp14:editId="1FACFDFF">
                  <wp:extent cx="3240000" cy="2482160"/>
                  <wp:effectExtent l="0" t="0" r="0" b="0"/>
                  <wp:docPr id="39301571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4">
                            <a:extLst>
                              <a:ext uri="{28A0092B-C50C-407E-A947-70E740481C1C}">
                                <a14:useLocalDpi xmlns:a14="http://schemas.microsoft.com/office/drawing/2010/main" val="0"/>
                              </a:ext>
                            </a:extLst>
                          </a:blip>
                          <a:srcRect l="31816" t="16941" r="46847" b="44613"/>
                          <a:stretch>
                            <a:fillRect/>
                          </a:stretch>
                        </pic:blipFill>
                        <pic:spPr bwMode="auto">
                          <a:xfrm>
                            <a:off x="0" y="0"/>
                            <a:ext cx="3240000" cy="24821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76" w:type="dxa"/>
            <w:vAlign w:val="center"/>
          </w:tcPr>
          <w:p w14:paraId="6A5561CD" w14:textId="3584D318" w:rsidR="00305924" w:rsidRPr="006A5E26" w:rsidRDefault="00305924" w:rsidP="00A022EF">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66B95853" wp14:editId="32A5F2CB">
                  <wp:extent cx="2664000" cy="2049281"/>
                  <wp:effectExtent l="0" t="0" r="3175" b="8255"/>
                  <wp:docPr id="95368081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5">
                            <a:extLst>
                              <a:ext uri="{28A0092B-C50C-407E-A947-70E740481C1C}">
                                <a14:useLocalDpi xmlns:a14="http://schemas.microsoft.com/office/drawing/2010/main" val="0"/>
                              </a:ext>
                            </a:extLst>
                          </a:blip>
                          <a:srcRect l="52878" t="19683" r="30855" b="50887"/>
                          <a:stretch>
                            <a:fillRect/>
                          </a:stretch>
                        </pic:blipFill>
                        <pic:spPr bwMode="auto">
                          <a:xfrm>
                            <a:off x="0" y="0"/>
                            <a:ext cx="2664000" cy="204928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05924" w:rsidRPr="006A5E26" w14:paraId="2FF926DB" w14:textId="77777777" w:rsidTr="00305924">
        <w:trPr>
          <w:trHeight w:val="397"/>
        </w:trPr>
        <w:tc>
          <w:tcPr>
            <w:tcW w:w="5175" w:type="dxa"/>
            <w:vMerge/>
            <w:vAlign w:val="center"/>
          </w:tcPr>
          <w:p w14:paraId="0C1A0434" w14:textId="77777777" w:rsidR="00305924" w:rsidRPr="006A5E26" w:rsidRDefault="00305924" w:rsidP="00305924">
            <w:pPr>
              <w:pStyle w:val="Textoindependiente"/>
              <w:spacing w:before="8"/>
              <w:jc w:val="center"/>
              <w:rPr>
                <w:rFonts w:asciiTheme="minorHAnsi" w:hAnsiTheme="minorHAnsi" w:cstheme="minorHAnsi"/>
                <w:b/>
                <w:bCs/>
                <w:noProof/>
                <w:sz w:val="22"/>
                <w:szCs w:val="22"/>
              </w:rPr>
            </w:pPr>
          </w:p>
        </w:tc>
        <w:tc>
          <w:tcPr>
            <w:tcW w:w="4476" w:type="dxa"/>
            <w:vAlign w:val="center"/>
          </w:tcPr>
          <w:p w14:paraId="5D2001FD" w14:textId="7B504359" w:rsidR="00305924" w:rsidRPr="006A5E26" w:rsidRDefault="00305924" w:rsidP="00305924">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305924" w:rsidRPr="006A5E26" w14:paraId="69CF9CD2" w14:textId="77777777" w:rsidTr="00305924">
        <w:trPr>
          <w:trHeight w:val="1644"/>
        </w:trPr>
        <w:tc>
          <w:tcPr>
            <w:tcW w:w="5175" w:type="dxa"/>
            <w:vMerge/>
            <w:vAlign w:val="center"/>
          </w:tcPr>
          <w:p w14:paraId="04547CEC" w14:textId="77777777" w:rsidR="00305924" w:rsidRPr="006A5E26" w:rsidRDefault="00305924" w:rsidP="00305924">
            <w:pPr>
              <w:pStyle w:val="Textoindependiente"/>
              <w:spacing w:before="8"/>
              <w:jc w:val="center"/>
              <w:rPr>
                <w:rFonts w:asciiTheme="minorHAnsi" w:hAnsiTheme="minorHAnsi" w:cstheme="minorHAnsi"/>
                <w:b/>
                <w:bCs/>
                <w:noProof/>
                <w:sz w:val="22"/>
                <w:szCs w:val="22"/>
              </w:rPr>
            </w:pPr>
          </w:p>
        </w:tc>
        <w:tc>
          <w:tcPr>
            <w:tcW w:w="4476" w:type="dxa"/>
            <w:vAlign w:val="center"/>
          </w:tcPr>
          <w:p w14:paraId="384929A6" w14:textId="5134B5C7" w:rsidR="00305924" w:rsidRPr="006A5E26" w:rsidRDefault="00305924" w:rsidP="00305924">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6E2E644A" wp14:editId="230A9AFC">
                  <wp:extent cx="2340000" cy="999289"/>
                  <wp:effectExtent l="0" t="0" r="3175" b="0"/>
                  <wp:docPr id="13425589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340000" cy="9992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5BEF835" w14:textId="192FB0CB" w:rsidR="00EE42E9" w:rsidRPr="006A5E26" w:rsidRDefault="00025363" w:rsidP="003B4BB9">
      <w:pPr>
        <w:pStyle w:val="Textoindependiente"/>
        <w:spacing w:before="8"/>
        <w:jc w:val="center"/>
        <w:rPr>
          <w:rFonts w:asciiTheme="minorHAnsi" w:hAnsiTheme="minorHAnsi" w:cstheme="minorHAnsi"/>
          <w:noProof/>
          <w:sz w:val="22"/>
          <w:szCs w:val="22"/>
        </w:rPr>
      </w:pPr>
      <w:r w:rsidRPr="006A5E26">
        <w:rPr>
          <w:rFonts w:asciiTheme="minorHAnsi" w:hAnsiTheme="minorHAnsi" w:cstheme="minorHAnsi"/>
          <w:b/>
          <w:bCs/>
          <w:noProof/>
          <w:sz w:val="22"/>
          <w:szCs w:val="22"/>
        </w:rPr>
        <w:lastRenderedPageBreak/>
        <w:t>Detalle ensamble de gabinete y gabinete ensamblado</w:t>
      </w:r>
    </w:p>
    <w:p w14:paraId="0C4AE99D" w14:textId="77777777" w:rsidR="00EE42E9" w:rsidRPr="006A5E26" w:rsidRDefault="00EE42E9" w:rsidP="003B4BB9">
      <w:pPr>
        <w:pStyle w:val="Textoindependiente"/>
        <w:spacing w:before="8"/>
        <w:jc w:val="center"/>
        <w:rPr>
          <w:rFonts w:asciiTheme="minorHAnsi" w:hAnsiTheme="minorHAnsi" w:cstheme="minorHAnsi"/>
          <w:noProof/>
          <w:sz w:val="22"/>
          <w:szCs w:val="22"/>
        </w:rPr>
      </w:pPr>
    </w:p>
    <w:p w14:paraId="2602FC03" w14:textId="115394FB" w:rsidR="00EE42E9" w:rsidRPr="006A5E26" w:rsidRDefault="00DD090E" w:rsidP="003B4BB9">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2462E679" wp14:editId="19B76FEF">
            <wp:extent cx="6120000" cy="3103388"/>
            <wp:effectExtent l="0" t="0" r="0" b="1905"/>
            <wp:docPr id="451442599"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6">
                      <a:extLst>
                        <a:ext uri="{28A0092B-C50C-407E-A947-70E740481C1C}">
                          <a14:useLocalDpi xmlns:a14="http://schemas.microsoft.com/office/drawing/2010/main" val="0"/>
                        </a:ext>
                      </a:extLst>
                    </a:blip>
                    <a:srcRect l="28668" t="30921" r="34419" b="25095"/>
                    <a:stretch>
                      <a:fillRect/>
                    </a:stretch>
                  </pic:blipFill>
                  <pic:spPr bwMode="auto">
                    <a:xfrm>
                      <a:off x="0" y="0"/>
                      <a:ext cx="6120000" cy="3103388"/>
                    </a:xfrm>
                    <a:prstGeom prst="rect">
                      <a:avLst/>
                    </a:prstGeom>
                    <a:noFill/>
                    <a:ln>
                      <a:noFill/>
                    </a:ln>
                    <a:extLst>
                      <a:ext uri="{53640926-AAD7-44D8-BBD7-CCE9431645EC}">
                        <a14:shadowObscured xmlns:a14="http://schemas.microsoft.com/office/drawing/2010/main"/>
                      </a:ext>
                    </a:extLst>
                  </pic:spPr>
                </pic:pic>
              </a:graphicData>
            </a:graphic>
          </wp:inline>
        </w:drawing>
      </w:r>
    </w:p>
    <w:p w14:paraId="7C0B8FC3" w14:textId="77777777" w:rsidR="005B4927" w:rsidRPr="006A5E26" w:rsidRDefault="005B4927" w:rsidP="003B4BB9">
      <w:pPr>
        <w:pStyle w:val="Textoindependiente"/>
        <w:spacing w:before="8"/>
        <w:jc w:val="center"/>
        <w:rPr>
          <w:rFonts w:asciiTheme="minorHAnsi" w:hAnsiTheme="minorHAnsi" w:cstheme="minorHAnsi"/>
          <w:sz w:val="22"/>
          <w:szCs w:val="22"/>
        </w:rPr>
      </w:pPr>
    </w:p>
    <w:p w14:paraId="590C1B93" w14:textId="0FCDE947" w:rsidR="005B4927" w:rsidRPr="006A5E26" w:rsidRDefault="005B4927" w:rsidP="003B4BB9">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30A7F829" w14:textId="77777777" w:rsidR="005B4927" w:rsidRPr="006A5E26" w:rsidRDefault="005B4927" w:rsidP="003B4BB9">
      <w:pPr>
        <w:pStyle w:val="Textoindependiente"/>
        <w:spacing w:before="8"/>
        <w:jc w:val="center"/>
        <w:rPr>
          <w:rFonts w:asciiTheme="minorHAnsi" w:hAnsiTheme="minorHAnsi" w:cstheme="minorHAnsi"/>
          <w:sz w:val="22"/>
          <w:szCs w:val="22"/>
        </w:rPr>
      </w:pPr>
    </w:p>
    <w:p w14:paraId="7C6A4DC1" w14:textId="0108831E" w:rsidR="005B4927" w:rsidRPr="006A5E26" w:rsidRDefault="006A5E26" w:rsidP="003B4BB9">
      <w:pPr>
        <w:pStyle w:val="Textoindependiente"/>
        <w:spacing w:before="8"/>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E9ACEB2" wp14:editId="6ED6CC69">
            <wp:extent cx="6151526" cy="2973855"/>
            <wp:effectExtent l="0" t="0" r="1905" b="0"/>
            <wp:docPr id="303952994" name="Imagen 49" descr="Imagen que contiene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52994" name="Imagen 49" descr="Imagen que contiene computadora&#10;&#10;El contenido generado por IA puede ser incorrecto."/>
                    <pic:cNvPicPr/>
                  </pic:nvPicPr>
                  <pic:blipFill rotWithShape="1">
                    <a:blip r:embed="rId37">
                      <a:extLst>
                        <a:ext uri="{28A0092B-C50C-407E-A947-70E740481C1C}">
                          <a14:useLocalDpi xmlns:a14="http://schemas.microsoft.com/office/drawing/2010/main" val="0"/>
                        </a:ext>
                      </a:extLst>
                    </a:blip>
                    <a:srcRect t="14368" b="17229"/>
                    <a:stretch>
                      <a:fillRect/>
                    </a:stretch>
                  </pic:blipFill>
                  <pic:spPr bwMode="auto">
                    <a:xfrm>
                      <a:off x="0" y="0"/>
                      <a:ext cx="6151880" cy="2974026"/>
                    </a:xfrm>
                    <a:prstGeom prst="rect">
                      <a:avLst/>
                    </a:prstGeom>
                    <a:ln>
                      <a:noFill/>
                    </a:ln>
                    <a:extLst>
                      <a:ext uri="{53640926-AAD7-44D8-BBD7-CCE9431645EC}">
                        <a14:shadowObscured xmlns:a14="http://schemas.microsoft.com/office/drawing/2010/main"/>
                      </a:ext>
                    </a:extLst>
                  </pic:spPr>
                </pic:pic>
              </a:graphicData>
            </a:graphic>
          </wp:inline>
        </w:drawing>
      </w:r>
    </w:p>
    <w:p w14:paraId="2F166ECA" w14:textId="735D6CAE" w:rsidR="002B5A97" w:rsidRDefault="002B5A97">
      <w:pPr>
        <w:rPr>
          <w:rFonts w:asciiTheme="minorHAnsi" w:hAnsiTheme="minorHAnsi" w:cstheme="minorHAnsi"/>
        </w:rPr>
      </w:pPr>
      <w:r>
        <w:rPr>
          <w:rFonts w:asciiTheme="minorHAnsi" w:hAnsiTheme="minorHAnsi" w:cstheme="minorHAnsi"/>
        </w:rPr>
        <w:br w:type="page"/>
      </w:r>
    </w:p>
    <w:p w14:paraId="0A441580" w14:textId="4DF2FDD3" w:rsidR="00DF096D" w:rsidRPr="006A5E26" w:rsidRDefault="00DF096D" w:rsidP="00DF096D">
      <w:pPr>
        <w:pStyle w:val="Textoindependiente"/>
        <w:numPr>
          <w:ilvl w:val="0"/>
          <w:numId w:val="14"/>
        </w:numPr>
        <w:spacing w:before="8"/>
        <w:rPr>
          <w:rFonts w:asciiTheme="minorHAnsi" w:hAnsiTheme="minorHAnsi" w:cstheme="minorHAnsi"/>
          <w:b/>
          <w:bCs/>
          <w:sz w:val="22"/>
          <w:szCs w:val="22"/>
        </w:rPr>
      </w:pPr>
      <w:r>
        <w:rPr>
          <w:rFonts w:asciiTheme="minorHAnsi" w:hAnsiTheme="minorHAnsi" w:cstheme="minorHAnsi"/>
          <w:b/>
          <w:bCs/>
          <w:sz w:val="22"/>
          <w:szCs w:val="22"/>
        </w:rPr>
        <w:lastRenderedPageBreak/>
        <w:t xml:space="preserve">Gabinete tipo </w:t>
      </w:r>
      <w:r w:rsidR="00163F1D">
        <w:rPr>
          <w:rFonts w:asciiTheme="minorHAnsi" w:hAnsiTheme="minorHAnsi" w:cstheme="minorHAnsi"/>
          <w:b/>
          <w:bCs/>
          <w:sz w:val="22"/>
          <w:szCs w:val="22"/>
        </w:rPr>
        <w:t>5 A</w:t>
      </w:r>
      <w:r w:rsidRPr="006A5E26">
        <w:rPr>
          <w:rFonts w:asciiTheme="minorHAnsi" w:hAnsiTheme="minorHAnsi" w:cstheme="minorHAnsi"/>
          <w:b/>
          <w:bCs/>
          <w:sz w:val="22"/>
          <w:szCs w:val="22"/>
        </w:rPr>
        <w:t xml:space="preserve">: Gabinete seguro de armas </w:t>
      </w:r>
      <w:r w:rsidR="0043472D">
        <w:rPr>
          <w:rFonts w:asciiTheme="minorHAnsi" w:hAnsiTheme="minorHAnsi" w:cstheme="minorHAnsi"/>
          <w:b/>
          <w:bCs/>
          <w:sz w:val="22"/>
          <w:szCs w:val="22"/>
        </w:rPr>
        <w:t>largas</w:t>
      </w:r>
      <w:r w:rsidRPr="006A5E26">
        <w:rPr>
          <w:rFonts w:asciiTheme="minorHAnsi" w:hAnsiTheme="minorHAnsi" w:cstheme="minorHAnsi"/>
          <w:b/>
          <w:bCs/>
          <w:sz w:val="22"/>
          <w:szCs w:val="22"/>
        </w:rPr>
        <w:t xml:space="preserve"> </w:t>
      </w:r>
      <w:r w:rsidR="0043472D">
        <w:rPr>
          <w:rFonts w:asciiTheme="minorHAnsi" w:hAnsiTheme="minorHAnsi" w:cstheme="minorHAnsi"/>
          <w:b/>
          <w:bCs/>
          <w:sz w:val="22"/>
          <w:szCs w:val="22"/>
        </w:rPr>
        <w:t>5</w:t>
      </w:r>
      <w:r w:rsidRPr="006A5E26">
        <w:rPr>
          <w:rFonts w:asciiTheme="minorHAnsi" w:hAnsiTheme="minorHAnsi" w:cstheme="minorHAnsi"/>
          <w:b/>
          <w:bCs/>
          <w:sz w:val="22"/>
          <w:szCs w:val="22"/>
        </w:rPr>
        <w:t xml:space="preserve"> (</w:t>
      </w:r>
      <w:r w:rsidR="003A6825">
        <w:rPr>
          <w:rFonts w:asciiTheme="minorHAnsi" w:hAnsiTheme="minorHAnsi" w:cstheme="minorHAnsi"/>
          <w:b/>
          <w:bCs/>
          <w:sz w:val="22"/>
          <w:szCs w:val="22"/>
        </w:rPr>
        <w:t>60</w:t>
      </w:r>
      <w:r w:rsidRPr="006A5E26">
        <w:rPr>
          <w:rFonts w:asciiTheme="minorHAnsi" w:hAnsiTheme="minorHAnsi" w:cstheme="minorHAnsi"/>
          <w:b/>
          <w:bCs/>
          <w:sz w:val="22"/>
          <w:szCs w:val="22"/>
        </w:rPr>
        <w:t>x2</w:t>
      </w:r>
      <w:r w:rsidR="003A6825">
        <w:rPr>
          <w:rFonts w:asciiTheme="minorHAnsi" w:hAnsiTheme="minorHAnsi" w:cstheme="minorHAnsi"/>
          <w:b/>
          <w:bCs/>
          <w:sz w:val="22"/>
          <w:szCs w:val="22"/>
        </w:rPr>
        <w:t>00</w:t>
      </w:r>
      <w:r w:rsidRPr="006A5E26">
        <w:rPr>
          <w:rFonts w:asciiTheme="minorHAnsi" w:hAnsiTheme="minorHAnsi" w:cstheme="minorHAnsi"/>
          <w:b/>
          <w:bCs/>
          <w:sz w:val="22"/>
          <w:szCs w:val="22"/>
        </w:rPr>
        <w:t>x28cm)</w:t>
      </w:r>
    </w:p>
    <w:p w14:paraId="5DD3FD5D" w14:textId="21210185" w:rsidR="00C17BD6" w:rsidRDefault="00C17BD6">
      <w:pPr>
        <w:rPr>
          <w:rFonts w:asciiTheme="minorHAnsi" w:hAnsiTheme="minorHAnsi" w:cstheme="minorHAnsi"/>
          <w:b/>
          <w:bCs/>
        </w:rPr>
      </w:pPr>
    </w:p>
    <w:tbl>
      <w:tblPr>
        <w:tblStyle w:val="Tablaconcuadrcula"/>
        <w:tblW w:w="5000" w:type="pct"/>
        <w:tblLook w:val="04A0" w:firstRow="1" w:lastRow="0" w:firstColumn="1" w:lastColumn="0" w:noHBand="0" w:noVBand="1"/>
      </w:tblPr>
      <w:tblGrid>
        <w:gridCol w:w="4839"/>
        <w:gridCol w:w="4839"/>
      </w:tblGrid>
      <w:tr w:rsidR="00013E08" w:rsidRPr="006A5E26" w14:paraId="5F210FE4" w14:textId="77777777" w:rsidTr="002D3B86">
        <w:trPr>
          <w:trHeight w:val="397"/>
        </w:trPr>
        <w:tc>
          <w:tcPr>
            <w:tcW w:w="5000" w:type="pct"/>
            <w:gridSpan w:val="2"/>
            <w:vAlign w:val="center"/>
          </w:tcPr>
          <w:p w14:paraId="549FD5FC" w14:textId="6BD95BCF" w:rsidR="00013E08" w:rsidRPr="006A5E26" w:rsidRDefault="00013E08" w:rsidP="002D3B8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w:t>
            </w:r>
            <w:r w:rsidR="00A23DE9">
              <w:rPr>
                <w:rFonts w:asciiTheme="minorHAnsi" w:hAnsiTheme="minorHAnsi" w:cstheme="minorHAnsi"/>
                <w:b/>
                <w:bCs/>
                <w:noProof/>
                <w:sz w:val="22"/>
                <w:szCs w:val="22"/>
              </w:rPr>
              <w:t>,</w:t>
            </w:r>
            <w:r w:rsidRPr="006A5E26">
              <w:rPr>
                <w:rFonts w:asciiTheme="minorHAnsi" w:hAnsiTheme="minorHAnsi" w:cstheme="minorHAnsi"/>
                <w:b/>
                <w:bCs/>
                <w:noProof/>
                <w:sz w:val="22"/>
                <w:szCs w:val="22"/>
              </w:rPr>
              <w:t xml:space="preserve"> lateral</w:t>
            </w:r>
            <w:r w:rsidR="00A23DE9">
              <w:rPr>
                <w:rFonts w:asciiTheme="minorHAnsi" w:hAnsiTheme="minorHAnsi" w:cstheme="minorHAnsi"/>
                <w:b/>
                <w:bCs/>
                <w:noProof/>
                <w:sz w:val="22"/>
                <w:szCs w:val="22"/>
              </w:rPr>
              <w:t xml:space="preserve"> y sección</w:t>
            </w:r>
          </w:p>
        </w:tc>
      </w:tr>
      <w:tr w:rsidR="00013E08" w:rsidRPr="006A5E26" w14:paraId="4ABF5164" w14:textId="77777777" w:rsidTr="00C03C5C">
        <w:trPr>
          <w:trHeight w:val="5556"/>
        </w:trPr>
        <w:tc>
          <w:tcPr>
            <w:tcW w:w="5000" w:type="pct"/>
            <w:gridSpan w:val="2"/>
            <w:vMerge w:val="restart"/>
            <w:vAlign w:val="center"/>
          </w:tcPr>
          <w:p w14:paraId="126B8276" w14:textId="78424A34" w:rsidR="00013E08" w:rsidRPr="006A5E26" w:rsidRDefault="002B5A97">
            <w:pPr>
              <w:pStyle w:val="Textoindependiente"/>
              <w:spacing w:before="8"/>
              <w:jc w:val="center"/>
              <w:rPr>
                <w:rFonts w:asciiTheme="minorHAnsi" w:hAnsiTheme="minorHAnsi" w:cstheme="minorHAnsi"/>
                <w:b/>
                <w:bCs/>
                <w:noProof/>
                <w:sz w:val="22"/>
                <w:szCs w:val="22"/>
              </w:rPr>
            </w:pPr>
            <w:r w:rsidRPr="002B5A97">
              <w:rPr>
                <w:rFonts w:asciiTheme="minorHAnsi" w:hAnsiTheme="minorHAnsi" w:cstheme="minorHAnsi"/>
                <w:b/>
                <w:bCs/>
                <w:noProof/>
                <w:sz w:val="22"/>
                <w:szCs w:val="22"/>
              </w:rPr>
              <w:drawing>
                <wp:inline distT="0" distB="0" distL="0" distR="0" wp14:anchorId="3DED1F1D" wp14:editId="663F61DB">
                  <wp:extent cx="5760000" cy="4664176"/>
                  <wp:effectExtent l="0" t="0" r="0" b="3175"/>
                  <wp:docPr id="4158813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l="32495" t="12271" r="35328" b="26501"/>
                          <a:stretch>
                            <a:fillRect/>
                          </a:stretch>
                        </pic:blipFill>
                        <pic:spPr bwMode="auto">
                          <a:xfrm>
                            <a:off x="0" y="0"/>
                            <a:ext cx="5760000" cy="46641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13E08" w:rsidRPr="006A5E26" w14:paraId="517AF4D7" w14:textId="77777777" w:rsidTr="00013E08">
        <w:trPr>
          <w:trHeight w:val="397"/>
        </w:trPr>
        <w:tc>
          <w:tcPr>
            <w:tcW w:w="5000" w:type="pct"/>
            <w:gridSpan w:val="2"/>
            <w:vMerge/>
            <w:vAlign w:val="center"/>
          </w:tcPr>
          <w:p w14:paraId="28A24724" w14:textId="77777777" w:rsidR="00013E08" w:rsidRPr="006A5E26" w:rsidRDefault="00013E08">
            <w:pPr>
              <w:pStyle w:val="Textoindependiente"/>
              <w:spacing w:before="8"/>
              <w:jc w:val="center"/>
              <w:rPr>
                <w:rFonts w:asciiTheme="minorHAnsi" w:hAnsiTheme="minorHAnsi" w:cstheme="minorHAnsi"/>
                <w:b/>
                <w:bCs/>
                <w:noProof/>
                <w:sz w:val="22"/>
                <w:szCs w:val="22"/>
              </w:rPr>
            </w:pPr>
          </w:p>
        </w:tc>
      </w:tr>
      <w:tr w:rsidR="00013E08" w:rsidRPr="006A5E26" w14:paraId="10DA65CA" w14:textId="77777777" w:rsidTr="00013E08">
        <w:trPr>
          <w:trHeight w:val="1644"/>
        </w:trPr>
        <w:tc>
          <w:tcPr>
            <w:tcW w:w="5000" w:type="pct"/>
            <w:gridSpan w:val="2"/>
            <w:vMerge/>
            <w:vAlign w:val="center"/>
          </w:tcPr>
          <w:p w14:paraId="750FBE55" w14:textId="77777777" w:rsidR="00013E08" w:rsidRPr="006A5E26" w:rsidRDefault="00013E08">
            <w:pPr>
              <w:pStyle w:val="Textoindependiente"/>
              <w:spacing w:before="8"/>
              <w:jc w:val="center"/>
              <w:rPr>
                <w:rFonts w:asciiTheme="minorHAnsi" w:hAnsiTheme="minorHAnsi" w:cstheme="minorHAnsi"/>
                <w:b/>
                <w:bCs/>
                <w:noProof/>
                <w:sz w:val="22"/>
                <w:szCs w:val="22"/>
              </w:rPr>
            </w:pPr>
          </w:p>
        </w:tc>
      </w:tr>
      <w:tr w:rsidR="00E02B77" w:rsidRPr="006A5E26" w14:paraId="0891D412" w14:textId="77777777" w:rsidTr="006B401F">
        <w:trPr>
          <w:trHeight w:val="591"/>
        </w:trPr>
        <w:tc>
          <w:tcPr>
            <w:tcW w:w="2500" w:type="pct"/>
            <w:vAlign w:val="center"/>
          </w:tcPr>
          <w:p w14:paraId="293F6BB0" w14:textId="289CED4B" w:rsidR="00E02B77" w:rsidRPr="006A5E26" w:rsidRDefault="00E02B77" w:rsidP="00E02B77">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c>
          <w:tcPr>
            <w:tcW w:w="2500" w:type="pct"/>
            <w:vAlign w:val="center"/>
          </w:tcPr>
          <w:p w14:paraId="732FB724" w14:textId="43244F24" w:rsidR="00E02B77" w:rsidRPr="006A5E26" w:rsidRDefault="00E02B77" w:rsidP="00E02B77">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sz w:val="22"/>
                <w:szCs w:val="22"/>
              </w:rPr>
              <w:t>Base ajustable</w:t>
            </w:r>
          </w:p>
        </w:tc>
      </w:tr>
      <w:tr w:rsidR="00E02B77" w:rsidRPr="006A5E26" w14:paraId="4269D16F" w14:textId="77777777" w:rsidTr="00866652">
        <w:trPr>
          <w:trHeight w:val="3005"/>
        </w:trPr>
        <w:tc>
          <w:tcPr>
            <w:tcW w:w="2500" w:type="pct"/>
            <w:vAlign w:val="center"/>
          </w:tcPr>
          <w:p w14:paraId="6C6C6975" w14:textId="5D3AD021" w:rsidR="00E02B77" w:rsidRPr="006A5E26" w:rsidRDefault="00E02B77" w:rsidP="00E02B77">
            <w:pPr>
              <w:pStyle w:val="Textoindependiente"/>
              <w:spacing w:before="8"/>
              <w:jc w:val="center"/>
              <w:rPr>
                <w:rFonts w:asciiTheme="minorHAnsi" w:hAnsiTheme="minorHAnsi" w:cstheme="minorHAnsi"/>
                <w:b/>
                <w:bCs/>
                <w:noProof/>
                <w:sz w:val="22"/>
                <w:szCs w:val="22"/>
              </w:rPr>
            </w:pPr>
            <w:r w:rsidRPr="0030656F">
              <w:rPr>
                <w:rFonts w:asciiTheme="minorHAnsi" w:hAnsiTheme="minorHAnsi" w:cstheme="minorHAnsi"/>
                <w:b/>
                <w:bCs/>
                <w:noProof/>
                <w:sz w:val="22"/>
                <w:szCs w:val="22"/>
              </w:rPr>
              <w:drawing>
                <wp:inline distT="0" distB="0" distL="0" distR="0" wp14:anchorId="25254BEB" wp14:editId="588BC23A">
                  <wp:extent cx="2349557" cy="1800000"/>
                  <wp:effectExtent l="0" t="0" r="0" b="0"/>
                  <wp:docPr id="92415945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a:extLst>
                              <a:ext uri="{28A0092B-C50C-407E-A947-70E740481C1C}">
                                <a14:useLocalDpi xmlns:a14="http://schemas.microsoft.com/office/drawing/2010/main" val="0"/>
                              </a:ext>
                            </a:extLst>
                          </a:blip>
                          <a:srcRect l="39327" t="49056" r="41222" b="15927"/>
                          <a:stretch>
                            <a:fillRect/>
                          </a:stretch>
                        </pic:blipFill>
                        <pic:spPr bwMode="auto">
                          <a:xfrm>
                            <a:off x="0" y="0"/>
                            <a:ext cx="2349557" cy="180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688B4884" w14:textId="1CF319A1" w:rsidR="00E02B77" w:rsidRPr="006A5E26" w:rsidRDefault="006B6C39" w:rsidP="00E02B77">
            <w:pPr>
              <w:pStyle w:val="Textoindependiente"/>
              <w:spacing w:before="8"/>
              <w:jc w:val="center"/>
              <w:rPr>
                <w:rFonts w:asciiTheme="minorHAnsi" w:hAnsiTheme="minorHAnsi" w:cstheme="minorHAnsi"/>
                <w:b/>
                <w:bCs/>
                <w:noProof/>
                <w:sz w:val="22"/>
                <w:szCs w:val="22"/>
              </w:rPr>
            </w:pPr>
            <w:r w:rsidRPr="006B6C39">
              <w:rPr>
                <w:rFonts w:asciiTheme="minorHAnsi" w:hAnsiTheme="minorHAnsi" w:cstheme="minorHAnsi"/>
                <w:b/>
                <w:bCs/>
                <w:noProof/>
                <w:sz w:val="22"/>
                <w:szCs w:val="22"/>
              </w:rPr>
              <w:drawing>
                <wp:inline distT="0" distB="0" distL="0" distR="0" wp14:anchorId="2B02C842" wp14:editId="0952602B">
                  <wp:extent cx="2500001" cy="1800000"/>
                  <wp:effectExtent l="0" t="0" r="0" b="0"/>
                  <wp:docPr id="148159279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a:extLst>
                              <a:ext uri="{28A0092B-C50C-407E-A947-70E740481C1C}">
                                <a14:useLocalDpi xmlns:a14="http://schemas.microsoft.com/office/drawing/2010/main" val="0"/>
                              </a:ext>
                            </a:extLst>
                          </a:blip>
                          <a:srcRect l="24332" t="15143" r="45107" b="33151"/>
                          <a:stretch>
                            <a:fillRect/>
                          </a:stretch>
                        </pic:blipFill>
                        <pic:spPr bwMode="auto">
                          <a:xfrm>
                            <a:off x="0" y="0"/>
                            <a:ext cx="2500001"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07F358C" w14:textId="77777777" w:rsidR="002B32E5" w:rsidRDefault="002B32E5">
      <w:pPr>
        <w:rPr>
          <w:rFonts w:asciiTheme="minorHAnsi" w:hAnsiTheme="minorHAnsi" w:cstheme="minorHAnsi"/>
          <w:b/>
          <w:bCs/>
        </w:rPr>
      </w:pPr>
    </w:p>
    <w:p w14:paraId="1D0A6464" w14:textId="258143E3" w:rsidR="00630CDB" w:rsidRDefault="00630CDB" w:rsidP="00A06E26">
      <w:pPr>
        <w:pStyle w:val="Textoindependiente"/>
        <w:spacing w:before="8"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Diseño 3D</w:t>
      </w:r>
    </w:p>
    <w:p w14:paraId="63762169" w14:textId="6BC7E497" w:rsidR="00BE1980" w:rsidRPr="006A5E26" w:rsidRDefault="00F66DD9" w:rsidP="00630CDB">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drawing>
          <wp:inline distT="0" distB="0" distL="0" distR="0" wp14:anchorId="6E99543D" wp14:editId="5DFCEBA9">
            <wp:extent cx="6120000" cy="5589346"/>
            <wp:effectExtent l="0" t="0" r="0" b="0"/>
            <wp:docPr id="115293071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30719" name="Imagen 1152930719"/>
                    <pic:cNvPicPr/>
                  </pic:nvPicPr>
                  <pic:blipFill>
                    <a:blip r:embed="rId41">
                      <a:extLst>
                        <a:ext uri="{28A0092B-C50C-407E-A947-70E740481C1C}">
                          <a14:useLocalDpi xmlns:a14="http://schemas.microsoft.com/office/drawing/2010/main" val="0"/>
                        </a:ext>
                      </a:extLst>
                    </a:blip>
                    <a:stretch>
                      <a:fillRect/>
                    </a:stretch>
                  </pic:blipFill>
                  <pic:spPr>
                    <a:xfrm>
                      <a:off x="0" y="0"/>
                      <a:ext cx="6120000" cy="5589346"/>
                    </a:xfrm>
                    <a:prstGeom prst="rect">
                      <a:avLst/>
                    </a:prstGeom>
                  </pic:spPr>
                </pic:pic>
              </a:graphicData>
            </a:graphic>
          </wp:inline>
        </w:drawing>
      </w:r>
    </w:p>
    <w:p w14:paraId="0C2E7176" w14:textId="4A355136" w:rsidR="00FF4841" w:rsidRDefault="00FF4841">
      <w:pPr>
        <w:rPr>
          <w:rFonts w:asciiTheme="minorHAnsi" w:hAnsiTheme="minorHAnsi" w:cstheme="minorHAnsi"/>
          <w:b/>
          <w:bCs/>
        </w:rPr>
      </w:pPr>
      <w:r>
        <w:rPr>
          <w:rFonts w:asciiTheme="minorHAnsi" w:hAnsiTheme="minorHAnsi" w:cstheme="minorHAnsi"/>
          <w:b/>
          <w:bCs/>
        </w:rPr>
        <w:br w:type="page"/>
      </w:r>
    </w:p>
    <w:p w14:paraId="08D9DADB" w14:textId="5F6A6887" w:rsidR="00DC0707" w:rsidRPr="00FF4841" w:rsidRDefault="00207E64" w:rsidP="00FF4841">
      <w:pPr>
        <w:pStyle w:val="Textoindependiente"/>
        <w:numPr>
          <w:ilvl w:val="0"/>
          <w:numId w:val="14"/>
        </w:numPr>
        <w:spacing w:before="8" w:after="240"/>
        <w:rPr>
          <w:rFonts w:asciiTheme="minorHAnsi" w:hAnsiTheme="minorHAnsi" w:cstheme="minorHAnsi"/>
          <w:b/>
          <w:bCs/>
          <w:sz w:val="22"/>
          <w:szCs w:val="22"/>
        </w:rPr>
      </w:pPr>
      <w:r>
        <w:rPr>
          <w:rFonts w:asciiTheme="minorHAnsi" w:hAnsiTheme="minorHAnsi" w:cstheme="minorHAnsi"/>
          <w:b/>
          <w:bCs/>
          <w:sz w:val="22"/>
          <w:szCs w:val="22"/>
        </w:rPr>
        <w:lastRenderedPageBreak/>
        <w:t>Gabinete tipo 50 P</w:t>
      </w:r>
      <w:r w:rsidR="008B09BD" w:rsidRPr="006A5E26">
        <w:rPr>
          <w:rFonts w:asciiTheme="minorHAnsi" w:hAnsiTheme="minorHAnsi" w:cstheme="minorHAnsi"/>
          <w:b/>
          <w:bCs/>
          <w:sz w:val="22"/>
          <w:szCs w:val="22"/>
        </w:rPr>
        <w:t>: Gabinete seguro de pistolas - 50 (100x78x28 cm)</w:t>
      </w:r>
    </w:p>
    <w:tbl>
      <w:tblPr>
        <w:tblStyle w:val="Tablaconcuadrcula1clara-nfasis4"/>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772"/>
        <w:gridCol w:w="3906"/>
      </w:tblGrid>
      <w:tr w:rsidR="00403E1F" w:rsidRPr="006A5E26" w14:paraId="0E360C66" w14:textId="77777777" w:rsidTr="00FF48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17" w:type="dxa"/>
            <w:tcBorders>
              <w:bottom w:val="none" w:sz="0" w:space="0" w:color="auto"/>
            </w:tcBorders>
            <w:vAlign w:val="center"/>
          </w:tcPr>
          <w:p w14:paraId="33979E54" w14:textId="43A665DD" w:rsidR="00403E1F" w:rsidRPr="006A5E26" w:rsidRDefault="00403E1F" w:rsidP="00FF4841">
            <w:pPr>
              <w:pStyle w:val="Textoindependiente"/>
              <w:spacing w:before="8"/>
              <w:jc w:val="center"/>
              <w:rPr>
                <w:rFonts w:asciiTheme="minorHAnsi" w:hAnsiTheme="minorHAnsi" w:cstheme="minorHAnsi"/>
                <w:b w:val="0"/>
                <w:bCs w:val="0"/>
                <w:noProof/>
                <w:sz w:val="22"/>
                <w:szCs w:val="22"/>
              </w:rPr>
            </w:pPr>
            <w:r w:rsidRPr="006A5E26">
              <w:rPr>
                <w:rFonts w:asciiTheme="minorHAnsi" w:hAnsiTheme="minorHAnsi" w:cstheme="minorHAnsi"/>
                <w:noProof/>
                <w:sz w:val="22"/>
                <w:szCs w:val="22"/>
              </w:rPr>
              <w:t>Vista frontal y lateral</w:t>
            </w:r>
          </w:p>
        </w:tc>
        <w:tc>
          <w:tcPr>
            <w:tcW w:w="3861" w:type="dxa"/>
            <w:tcBorders>
              <w:bottom w:val="none" w:sz="0" w:space="0" w:color="auto"/>
            </w:tcBorders>
          </w:tcPr>
          <w:p w14:paraId="5AA1DA06" w14:textId="77777777" w:rsidR="00403E1F" w:rsidRPr="006A5E26" w:rsidRDefault="00403E1F">
            <w:pPr>
              <w:pStyle w:val="Textoindependiente"/>
              <w:spacing w:before="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noProof/>
                <w:sz w:val="22"/>
                <w:szCs w:val="22"/>
              </w:rPr>
            </w:pPr>
            <w:r w:rsidRPr="006A5E26">
              <w:rPr>
                <w:rFonts w:asciiTheme="minorHAnsi" w:hAnsiTheme="minorHAnsi" w:cstheme="minorHAnsi"/>
                <w:sz w:val="22"/>
                <w:szCs w:val="22"/>
              </w:rPr>
              <w:t>Detalle de la soldadura de las placas con el tubo trasero</w:t>
            </w:r>
          </w:p>
        </w:tc>
      </w:tr>
      <w:tr w:rsidR="005B25F1" w:rsidRPr="006A5E26" w14:paraId="0ECA07EA" w14:textId="77777777" w:rsidTr="00FF4841">
        <w:trPr>
          <w:trHeight w:val="2098"/>
        </w:trPr>
        <w:tc>
          <w:tcPr>
            <w:cnfStyle w:val="001000000000" w:firstRow="0" w:lastRow="0" w:firstColumn="1" w:lastColumn="0" w:oddVBand="0" w:evenVBand="0" w:oddHBand="0" w:evenHBand="0" w:firstRowFirstColumn="0" w:firstRowLastColumn="0" w:lastRowFirstColumn="0" w:lastRowLastColumn="0"/>
            <w:tcW w:w="5817" w:type="dxa"/>
            <w:vMerge w:val="restart"/>
            <w:vAlign w:val="center"/>
          </w:tcPr>
          <w:p w14:paraId="4A864DF7" w14:textId="46508C52" w:rsidR="005B25F1" w:rsidRPr="006A5E26" w:rsidRDefault="005B25F1" w:rsidP="00606B09">
            <w:pPr>
              <w:pStyle w:val="Textoindependiente"/>
              <w:spacing w:before="8"/>
              <w:jc w:val="center"/>
              <w:rPr>
                <w:rFonts w:asciiTheme="minorHAnsi" w:hAnsiTheme="minorHAnsi" w:cstheme="minorHAnsi"/>
                <w:b w:val="0"/>
                <w:bCs w:val="0"/>
                <w:noProof/>
                <w:sz w:val="22"/>
                <w:szCs w:val="22"/>
              </w:rPr>
            </w:pPr>
            <w:r w:rsidRPr="006A5E26">
              <w:rPr>
                <w:rFonts w:asciiTheme="minorHAnsi" w:hAnsiTheme="minorHAnsi" w:cstheme="minorHAnsi"/>
                <w:noProof/>
                <w:sz w:val="22"/>
                <w:szCs w:val="22"/>
              </w:rPr>
              <w:drawing>
                <wp:inline distT="0" distB="0" distL="0" distR="0" wp14:anchorId="24E16987" wp14:editId="5A6FE4D7">
                  <wp:extent cx="3528000" cy="2065171"/>
                  <wp:effectExtent l="0" t="0" r="0" b="0"/>
                  <wp:docPr id="183971775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42">
                            <a:extLst>
                              <a:ext uri="{28A0092B-C50C-407E-A947-70E740481C1C}">
                                <a14:useLocalDpi xmlns:a14="http://schemas.microsoft.com/office/drawing/2010/main" val="0"/>
                              </a:ext>
                            </a:extLst>
                          </a:blip>
                          <a:srcRect l="23286" t="20591" r="46495" b="37874"/>
                          <a:stretch>
                            <a:fillRect/>
                          </a:stretch>
                        </pic:blipFill>
                        <pic:spPr bwMode="auto">
                          <a:xfrm>
                            <a:off x="0" y="0"/>
                            <a:ext cx="3528000" cy="20651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61" w:type="dxa"/>
            <w:vAlign w:val="center"/>
          </w:tcPr>
          <w:p w14:paraId="50816344" w14:textId="40F919FC" w:rsidR="005B25F1" w:rsidRPr="006A5E26" w:rsidRDefault="005B25F1" w:rsidP="00606B09">
            <w:pPr>
              <w:pStyle w:val="Textoindependiente"/>
              <w:spacing w:before="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0B727243" wp14:editId="25F62820">
                  <wp:extent cx="2340000" cy="1284705"/>
                  <wp:effectExtent l="0" t="0" r="3175" b="0"/>
                  <wp:docPr id="1674107115"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3">
                            <a:extLst>
                              <a:ext uri="{28A0092B-C50C-407E-A947-70E740481C1C}">
                                <a14:useLocalDpi xmlns:a14="http://schemas.microsoft.com/office/drawing/2010/main" val="0"/>
                              </a:ext>
                            </a:extLst>
                          </a:blip>
                          <a:srcRect l="53425" t="22494" r="20264" b="43588"/>
                          <a:stretch>
                            <a:fillRect/>
                          </a:stretch>
                        </pic:blipFill>
                        <pic:spPr bwMode="auto">
                          <a:xfrm>
                            <a:off x="0" y="0"/>
                            <a:ext cx="2340000" cy="128470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B25F1" w:rsidRPr="006A5E26" w14:paraId="487A8279" w14:textId="77777777" w:rsidTr="005B25F1">
        <w:trPr>
          <w:trHeight w:val="397"/>
        </w:trPr>
        <w:tc>
          <w:tcPr>
            <w:cnfStyle w:val="001000000000" w:firstRow="0" w:lastRow="0" w:firstColumn="1" w:lastColumn="0" w:oddVBand="0" w:evenVBand="0" w:oddHBand="0" w:evenHBand="0" w:firstRowFirstColumn="0" w:firstRowLastColumn="0" w:lastRowFirstColumn="0" w:lastRowLastColumn="0"/>
            <w:tcW w:w="5817" w:type="dxa"/>
            <w:vMerge/>
            <w:vAlign w:val="center"/>
          </w:tcPr>
          <w:p w14:paraId="0F642152" w14:textId="77777777" w:rsidR="005B25F1" w:rsidRPr="006A5E26" w:rsidRDefault="005B25F1" w:rsidP="005B25F1">
            <w:pPr>
              <w:pStyle w:val="Textoindependiente"/>
              <w:spacing w:before="8"/>
              <w:jc w:val="center"/>
              <w:rPr>
                <w:rFonts w:asciiTheme="minorHAnsi" w:hAnsiTheme="minorHAnsi" w:cstheme="minorHAnsi"/>
                <w:noProof/>
                <w:sz w:val="22"/>
                <w:szCs w:val="22"/>
              </w:rPr>
            </w:pPr>
          </w:p>
        </w:tc>
        <w:tc>
          <w:tcPr>
            <w:tcW w:w="3861" w:type="dxa"/>
            <w:vAlign w:val="center"/>
          </w:tcPr>
          <w:p w14:paraId="0F5EF21A" w14:textId="34716DD3" w:rsidR="005B25F1" w:rsidRPr="006A5E26" w:rsidRDefault="005B25F1" w:rsidP="005B25F1">
            <w:pPr>
              <w:pStyle w:val="Textoindependiente"/>
              <w:spacing w:before="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5B25F1" w:rsidRPr="006A5E26" w14:paraId="5B9448FE" w14:textId="77777777" w:rsidTr="00FF4841">
        <w:trPr>
          <w:trHeight w:val="1644"/>
        </w:trPr>
        <w:tc>
          <w:tcPr>
            <w:cnfStyle w:val="001000000000" w:firstRow="0" w:lastRow="0" w:firstColumn="1" w:lastColumn="0" w:oddVBand="0" w:evenVBand="0" w:oddHBand="0" w:evenHBand="0" w:firstRowFirstColumn="0" w:firstRowLastColumn="0" w:lastRowFirstColumn="0" w:lastRowLastColumn="0"/>
            <w:tcW w:w="5817" w:type="dxa"/>
            <w:vMerge/>
            <w:vAlign w:val="center"/>
          </w:tcPr>
          <w:p w14:paraId="1EEC2A2F" w14:textId="77777777" w:rsidR="005B25F1" w:rsidRPr="006A5E26" w:rsidRDefault="005B25F1" w:rsidP="005B25F1">
            <w:pPr>
              <w:pStyle w:val="Textoindependiente"/>
              <w:spacing w:before="8"/>
              <w:jc w:val="center"/>
              <w:rPr>
                <w:rFonts w:asciiTheme="minorHAnsi" w:hAnsiTheme="minorHAnsi" w:cstheme="minorHAnsi"/>
                <w:noProof/>
                <w:sz w:val="22"/>
                <w:szCs w:val="22"/>
              </w:rPr>
            </w:pPr>
          </w:p>
        </w:tc>
        <w:tc>
          <w:tcPr>
            <w:tcW w:w="3861" w:type="dxa"/>
            <w:vAlign w:val="center"/>
          </w:tcPr>
          <w:p w14:paraId="651B18D3" w14:textId="7E8F0B6B" w:rsidR="005B25F1" w:rsidRPr="006A5E26" w:rsidRDefault="005B25F1" w:rsidP="005B25F1">
            <w:pPr>
              <w:pStyle w:val="Textoindependiente"/>
              <w:spacing w:before="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0B60AEC" wp14:editId="7410D7B9">
                  <wp:extent cx="2340000" cy="999289"/>
                  <wp:effectExtent l="0" t="0" r="3175" b="0"/>
                  <wp:docPr id="13597134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340000" cy="9992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554EA3E" w14:textId="11AAF8FB" w:rsidR="00DC0707" w:rsidRDefault="005558C9" w:rsidP="005B25F1">
      <w:pPr>
        <w:pStyle w:val="Textoindependiente"/>
        <w:spacing w:before="240"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Detalle ensamble de gabinete y gabinete ensamblado</w:t>
      </w:r>
    </w:p>
    <w:p w14:paraId="4B62F047" w14:textId="63634877" w:rsidR="00FF2459" w:rsidRPr="00FF4841" w:rsidRDefault="00CD0786" w:rsidP="00FF4841">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noProof/>
          <w:sz w:val="22"/>
          <w:szCs w:val="22"/>
        </w:rPr>
        <w:drawing>
          <wp:inline distT="0" distB="0" distL="0" distR="0" wp14:anchorId="045694D3" wp14:editId="6974D2E9">
            <wp:extent cx="6120000" cy="1880906"/>
            <wp:effectExtent l="0" t="0" r="0" b="5080"/>
            <wp:docPr id="166312459"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44">
                      <a:extLst>
                        <a:ext uri="{28A0092B-C50C-407E-A947-70E740481C1C}">
                          <a14:useLocalDpi xmlns:a14="http://schemas.microsoft.com/office/drawing/2010/main" val="0"/>
                        </a:ext>
                      </a:extLst>
                    </a:blip>
                    <a:srcRect l="34883" t="16058" r="20025" b="51372"/>
                    <a:stretch>
                      <a:fillRect/>
                    </a:stretch>
                  </pic:blipFill>
                  <pic:spPr bwMode="auto">
                    <a:xfrm>
                      <a:off x="0" y="0"/>
                      <a:ext cx="6120000" cy="1880906"/>
                    </a:xfrm>
                    <a:prstGeom prst="rect">
                      <a:avLst/>
                    </a:prstGeom>
                    <a:noFill/>
                    <a:ln>
                      <a:noFill/>
                    </a:ln>
                    <a:extLst>
                      <a:ext uri="{53640926-AAD7-44D8-BBD7-CCE9431645EC}">
                        <a14:shadowObscured xmlns:a14="http://schemas.microsoft.com/office/drawing/2010/main"/>
                      </a:ext>
                    </a:extLst>
                  </pic:spPr>
                </pic:pic>
              </a:graphicData>
            </a:graphic>
          </wp:inline>
        </w:drawing>
      </w:r>
    </w:p>
    <w:p w14:paraId="40E1755C" w14:textId="4A3416FE" w:rsidR="005D6EDC" w:rsidRDefault="005D6EDC" w:rsidP="005B25F1">
      <w:pPr>
        <w:pStyle w:val="Textoindependiente"/>
        <w:spacing w:before="240" w:after="240"/>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Diseño 3D</w:t>
      </w:r>
    </w:p>
    <w:p w14:paraId="2393291C" w14:textId="0D0693A6" w:rsidR="005D6EDC" w:rsidRDefault="0047539E">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505AFB61" wp14:editId="32F79625">
            <wp:extent cx="6146300" cy="1849272"/>
            <wp:effectExtent l="0" t="0" r="6985" b="0"/>
            <wp:docPr id="1148792186" name="Imagen 39"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92186" name="Imagen 39" descr="Diagrama&#10;&#10;El contenido generado por IA puede ser incorrecto."/>
                    <pic:cNvPicPr/>
                  </pic:nvPicPr>
                  <pic:blipFill rotWithShape="1">
                    <a:blip r:embed="rId45">
                      <a:extLst>
                        <a:ext uri="{28A0092B-C50C-407E-A947-70E740481C1C}">
                          <a14:useLocalDpi xmlns:a14="http://schemas.microsoft.com/office/drawing/2010/main" val="0"/>
                        </a:ext>
                      </a:extLst>
                    </a:blip>
                    <a:srcRect t="32234" b="25194"/>
                    <a:stretch>
                      <a:fillRect/>
                    </a:stretch>
                  </pic:blipFill>
                  <pic:spPr bwMode="auto">
                    <a:xfrm>
                      <a:off x="0" y="0"/>
                      <a:ext cx="6151880" cy="1850951"/>
                    </a:xfrm>
                    <a:prstGeom prst="rect">
                      <a:avLst/>
                    </a:prstGeom>
                    <a:ln>
                      <a:noFill/>
                    </a:ln>
                    <a:extLst>
                      <a:ext uri="{53640926-AAD7-44D8-BBD7-CCE9431645EC}">
                        <a14:shadowObscured xmlns:a14="http://schemas.microsoft.com/office/drawing/2010/main"/>
                      </a:ext>
                    </a:extLst>
                  </pic:spPr>
                </pic:pic>
              </a:graphicData>
            </a:graphic>
          </wp:inline>
        </w:drawing>
      </w:r>
    </w:p>
    <w:p w14:paraId="685575C2" w14:textId="704923BE" w:rsidR="00BB553B" w:rsidRPr="006A5E26" w:rsidRDefault="00207E64" w:rsidP="00F41329">
      <w:pPr>
        <w:pStyle w:val="Textoindependiente"/>
        <w:numPr>
          <w:ilvl w:val="0"/>
          <w:numId w:val="14"/>
        </w:numPr>
        <w:spacing w:before="8" w:after="240"/>
        <w:rPr>
          <w:rFonts w:asciiTheme="minorHAnsi" w:hAnsiTheme="minorHAnsi" w:cstheme="minorHAnsi"/>
          <w:b/>
          <w:bCs/>
          <w:sz w:val="22"/>
          <w:szCs w:val="22"/>
        </w:rPr>
      </w:pPr>
      <w:r>
        <w:rPr>
          <w:rFonts w:asciiTheme="minorHAnsi" w:hAnsiTheme="minorHAnsi" w:cstheme="minorHAnsi"/>
          <w:b/>
          <w:bCs/>
          <w:sz w:val="22"/>
          <w:szCs w:val="22"/>
        </w:rPr>
        <w:lastRenderedPageBreak/>
        <w:t>Gabinete tipo 100 P</w:t>
      </w:r>
      <w:r w:rsidR="00BB553B" w:rsidRPr="006A5E26">
        <w:rPr>
          <w:rFonts w:asciiTheme="minorHAnsi" w:hAnsiTheme="minorHAnsi" w:cstheme="minorHAnsi"/>
          <w:b/>
          <w:bCs/>
          <w:sz w:val="22"/>
          <w:szCs w:val="22"/>
        </w:rPr>
        <w:t>: Gabinete seguro de pistolas - 100 (100x117x28 cm)</w:t>
      </w:r>
    </w:p>
    <w:tbl>
      <w:tblPr>
        <w:tblStyle w:val="Tablaconcuadrcula"/>
        <w:tblW w:w="0" w:type="auto"/>
        <w:tblLook w:val="04A0" w:firstRow="1" w:lastRow="0" w:firstColumn="1" w:lastColumn="0" w:noHBand="0" w:noVBand="1"/>
      </w:tblPr>
      <w:tblGrid>
        <w:gridCol w:w="5817"/>
        <w:gridCol w:w="3861"/>
      </w:tblGrid>
      <w:tr w:rsidR="00C116FB" w:rsidRPr="006A5E26" w14:paraId="6DCBE1CA" w14:textId="77777777" w:rsidTr="00FF2459">
        <w:tc>
          <w:tcPr>
            <w:tcW w:w="5817" w:type="dxa"/>
          </w:tcPr>
          <w:p w14:paraId="352D7C25" w14:textId="77777777" w:rsidR="00C116FB" w:rsidRPr="006A5E26" w:rsidRDefault="00C116F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 y lateral</w:t>
            </w:r>
          </w:p>
          <w:p w14:paraId="2D00655E" w14:textId="77777777" w:rsidR="00C116FB" w:rsidRPr="006A5E26" w:rsidRDefault="00C116FB">
            <w:pPr>
              <w:pStyle w:val="Textoindependiente"/>
              <w:spacing w:before="8"/>
              <w:jc w:val="center"/>
              <w:rPr>
                <w:rFonts w:asciiTheme="minorHAnsi" w:hAnsiTheme="minorHAnsi" w:cstheme="minorHAnsi"/>
                <w:b/>
                <w:bCs/>
                <w:noProof/>
                <w:sz w:val="22"/>
                <w:szCs w:val="22"/>
              </w:rPr>
            </w:pPr>
          </w:p>
        </w:tc>
        <w:tc>
          <w:tcPr>
            <w:tcW w:w="3861" w:type="dxa"/>
          </w:tcPr>
          <w:p w14:paraId="033D9D65" w14:textId="77777777" w:rsidR="00C116FB" w:rsidRPr="006A5E26" w:rsidRDefault="00C116F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t>Detalle de la soldadura de las placas con el tubo trasero</w:t>
            </w:r>
          </w:p>
        </w:tc>
      </w:tr>
      <w:tr w:rsidR="00FF2459" w:rsidRPr="006A5E26" w14:paraId="3F7792AB" w14:textId="77777777" w:rsidTr="00F41329">
        <w:trPr>
          <w:trHeight w:val="2438"/>
        </w:trPr>
        <w:tc>
          <w:tcPr>
            <w:tcW w:w="5817" w:type="dxa"/>
            <w:vMerge w:val="restart"/>
            <w:vAlign w:val="center"/>
          </w:tcPr>
          <w:p w14:paraId="41A1E1C5" w14:textId="2AB73C7F" w:rsidR="00FF2459" w:rsidRPr="006A5E26" w:rsidRDefault="00FF2459" w:rsidP="00733D2B">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7706A983" wp14:editId="29947C45">
                  <wp:extent cx="3600000" cy="2794418"/>
                  <wp:effectExtent l="0" t="0" r="635" b="6350"/>
                  <wp:docPr id="211296218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46">
                            <a:extLst>
                              <a:ext uri="{28A0092B-C50C-407E-A947-70E740481C1C}">
                                <a14:useLocalDpi xmlns:a14="http://schemas.microsoft.com/office/drawing/2010/main" val="0"/>
                              </a:ext>
                            </a:extLst>
                          </a:blip>
                          <a:srcRect l="31032" t="19649" r="46569" b="39528"/>
                          <a:stretch>
                            <a:fillRect/>
                          </a:stretch>
                        </pic:blipFill>
                        <pic:spPr bwMode="auto">
                          <a:xfrm>
                            <a:off x="0" y="0"/>
                            <a:ext cx="3600000" cy="27944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61" w:type="dxa"/>
            <w:vAlign w:val="center"/>
          </w:tcPr>
          <w:p w14:paraId="63834EEC" w14:textId="359B7091" w:rsidR="00FF2459" w:rsidRPr="006A5E26" w:rsidRDefault="00FF2459" w:rsidP="00B629AF">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drawing>
                <wp:inline distT="0" distB="0" distL="0" distR="0" wp14:anchorId="431BFB99" wp14:editId="7ED46C68">
                  <wp:extent cx="2340000" cy="1284333"/>
                  <wp:effectExtent l="0" t="0" r="3175" b="0"/>
                  <wp:docPr id="373778610"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47">
                            <a:extLst>
                              <a:ext uri="{28A0092B-C50C-407E-A947-70E740481C1C}">
                                <a14:useLocalDpi xmlns:a14="http://schemas.microsoft.com/office/drawing/2010/main" val="0"/>
                              </a:ext>
                            </a:extLst>
                          </a:blip>
                          <a:srcRect l="53036" t="21110" r="28297" b="54835"/>
                          <a:stretch>
                            <a:fillRect/>
                          </a:stretch>
                        </pic:blipFill>
                        <pic:spPr bwMode="auto">
                          <a:xfrm>
                            <a:off x="0" y="0"/>
                            <a:ext cx="2340000" cy="1284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2459" w:rsidRPr="006A5E26" w14:paraId="3A22F5F4" w14:textId="77777777" w:rsidTr="00FF2459">
        <w:trPr>
          <w:trHeight w:val="397"/>
        </w:trPr>
        <w:tc>
          <w:tcPr>
            <w:tcW w:w="5817" w:type="dxa"/>
            <w:vMerge/>
            <w:vAlign w:val="center"/>
          </w:tcPr>
          <w:p w14:paraId="0D4BE668" w14:textId="77777777" w:rsidR="00FF2459" w:rsidRPr="006A5E26" w:rsidRDefault="00FF2459" w:rsidP="00FF2459">
            <w:pPr>
              <w:pStyle w:val="Textoindependiente"/>
              <w:spacing w:before="8"/>
              <w:jc w:val="center"/>
              <w:rPr>
                <w:rFonts w:asciiTheme="minorHAnsi" w:hAnsiTheme="minorHAnsi" w:cstheme="minorHAnsi"/>
                <w:b/>
                <w:bCs/>
                <w:noProof/>
                <w:sz w:val="22"/>
                <w:szCs w:val="22"/>
              </w:rPr>
            </w:pPr>
          </w:p>
        </w:tc>
        <w:tc>
          <w:tcPr>
            <w:tcW w:w="3861" w:type="dxa"/>
            <w:vAlign w:val="center"/>
          </w:tcPr>
          <w:p w14:paraId="33D2D430" w14:textId="077AED9F" w:rsidR="00FF2459" w:rsidRPr="006A5E26" w:rsidRDefault="00FF2459" w:rsidP="00FF2459">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noProof/>
                <w:sz w:val="22"/>
                <w:szCs w:val="22"/>
              </w:rPr>
              <w:t>Sistema de machihembrado</w:t>
            </w:r>
          </w:p>
        </w:tc>
      </w:tr>
      <w:tr w:rsidR="00FF2459" w:rsidRPr="006A5E26" w14:paraId="6D8F1B73" w14:textId="77777777" w:rsidTr="00F41329">
        <w:trPr>
          <w:trHeight w:val="1814"/>
        </w:trPr>
        <w:tc>
          <w:tcPr>
            <w:tcW w:w="5817" w:type="dxa"/>
            <w:vMerge/>
            <w:vAlign w:val="center"/>
          </w:tcPr>
          <w:p w14:paraId="6A42542D" w14:textId="77777777" w:rsidR="00FF2459" w:rsidRPr="006A5E26" w:rsidRDefault="00FF2459" w:rsidP="00FF2459">
            <w:pPr>
              <w:pStyle w:val="Textoindependiente"/>
              <w:spacing w:before="8"/>
              <w:jc w:val="center"/>
              <w:rPr>
                <w:rFonts w:asciiTheme="minorHAnsi" w:hAnsiTheme="minorHAnsi" w:cstheme="minorHAnsi"/>
                <w:b/>
                <w:bCs/>
                <w:noProof/>
                <w:sz w:val="22"/>
                <w:szCs w:val="22"/>
              </w:rPr>
            </w:pPr>
          </w:p>
        </w:tc>
        <w:tc>
          <w:tcPr>
            <w:tcW w:w="3861" w:type="dxa"/>
            <w:vAlign w:val="center"/>
          </w:tcPr>
          <w:p w14:paraId="0DA42794" w14:textId="11FAA2A3" w:rsidR="00FF2459" w:rsidRPr="006A5E26" w:rsidRDefault="00FF2459" w:rsidP="00FF2459">
            <w:pPr>
              <w:pStyle w:val="Textoindependiente"/>
              <w:spacing w:before="8"/>
              <w:jc w:val="center"/>
              <w:rPr>
                <w:rFonts w:asciiTheme="minorHAnsi" w:hAnsiTheme="minorHAnsi" w:cstheme="minorHAnsi"/>
                <w:b/>
                <w:bCs/>
                <w:noProof/>
                <w:sz w:val="22"/>
                <w:szCs w:val="22"/>
              </w:rPr>
            </w:pPr>
            <w:r w:rsidRPr="00FB7876">
              <w:rPr>
                <w:rFonts w:asciiTheme="minorHAnsi" w:hAnsiTheme="minorHAnsi" w:cstheme="minorHAnsi"/>
                <w:b/>
                <w:bCs/>
                <w:noProof/>
                <w:sz w:val="22"/>
                <w:szCs w:val="22"/>
              </w:rPr>
              <w:drawing>
                <wp:inline distT="0" distB="0" distL="0" distR="0" wp14:anchorId="573E11B1" wp14:editId="0339A246">
                  <wp:extent cx="2340000" cy="999289"/>
                  <wp:effectExtent l="0" t="0" r="3175" b="0"/>
                  <wp:docPr id="20219840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17852" t="13988" r="45750" b="49496"/>
                          <a:stretch>
                            <a:fillRect/>
                          </a:stretch>
                        </pic:blipFill>
                        <pic:spPr bwMode="auto">
                          <a:xfrm>
                            <a:off x="0" y="0"/>
                            <a:ext cx="2340000" cy="99928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9688927" w14:textId="6066AAD2" w:rsidR="00B629AF" w:rsidRPr="006A5E26" w:rsidRDefault="00B629AF">
      <w:pPr>
        <w:rPr>
          <w:rFonts w:asciiTheme="minorHAnsi" w:hAnsiTheme="minorHAnsi" w:cstheme="minorHAnsi"/>
          <w:b/>
          <w:bCs/>
          <w:noProof/>
        </w:rPr>
      </w:pPr>
    </w:p>
    <w:p w14:paraId="3ACD716F" w14:textId="56B3B23E" w:rsidR="007663C5" w:rsidRDefault="007663C5">
      <w:pPr>
        <w:rPr>
          <w:rFonts w:asciiTheme="minorHAnsi" w:hAnsiTheme="minorHAnsi" w:cstheme="minorHAnsi"/>
          <w:b/>
          <w:bCs/>
          <w:noProof/>
        </w:rPr>
      </w:pPr>
    </w:p>
    <w:p w14:paraId="4FA4F096" w14:textId="70D51D2E" w:rsidR="00B17441" w:rsidRPr="006A5E26" w:rsidRDefault="00B17441" w:rsidP="00B17441">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Detalle ensamble de gabinete y gabinete ensamblado</w:t>
      </w:r>
    </w:p>
    <w:p w14:paraId="07FC5DE7" w14:textId="4A6267F2" w:rsidR="005D6EDC" w:rsidRPr="006A5E26" w:rsidRDefault="005D6EDC">
      <w:pPr>
        <w:pStyle w:val="Textoindependiente"/>
        <w:spacing w:before="8"/>
        <w:rPr>
          <w:rFonts w:asciiTheme="minorHAnsi" w:hAnsiTheme="minorHAnsi" w:cstheme="minorHAnsi"/>
          <w:noProof/>
          <w:sz w:val="22"/>
          <w:szCs w:val="22"/>
        </w:rPr>
      </w:pPr>
    </w:p>
    <w:p w14:paraId="2E35536C" w14:textId="633FE210" w:rsidR="00B629AF" w:rsidRPr="006A5E26" w:rsidRDefault="00796885" w:rsidP="00B629AF">
      <w:pPr>
        <w:pStyle w:val="Textoindependiente"/>
        <w:spacing w:before="8"/>
        <w:jc w:val="center"/>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61B7A6AC" wp14:editId="613359E5">
            <wp:extent cx="6120000" cy="2438506"/>
            <wp:effectExtent l="0" t="0" r="0" b="0"/>
            <wp:docPr id="1001860068"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48">
                      <a:extLst>
                        <a:ext uri="{28A0092B-C50C-407E-A947-70E740481C1C}">
                          <a14:useLocalDpi xmlns:a14="http://schemas.microsoft.com/office/drawing/2010/main" val="0"/>
                        </a:ext>
                      </a:extLst>
                    </a:blip>
                    <a:srcRect l="21605" t="15219" r="25939" b="35656"/>
                    <a:stretch>
                      <a:fillRect/>
                    </a:stretch>
                  </pic:blipFill>
                  <pic:spPr bwMode="auto">
                    <a:xfrm>
                      <a:off x="0" y="0"/>
                      <a:ext cx="6120000" cy="2438506"/>
                    </a:xfrm>
                    <a:prstGeom prst="rect">
                      <a:avLst/>
                    </a:prstGeom>
                    <a:noFill/>
                    <a:ln>
                      <a:noFill/>
                    </a:ln>
                    <a:extLst>
                      <a:ext uri="{53640926-AAD7-44D8-BBD7-CCE9431645EC}">
                        <a14:shadowObscured xmlns:a14="http://schemas.microsoft.com/office/drawing/2010/main"/>
                      </a:ext>
                    </a:extLst>
                  </pic:spPr>
                </pic:pic>
              </a:graphicData>
            </a:graphic>
          </wp:inline>
        </w:drawing>
      </w:r>
    </w:p>
    <w:p w14:paraId="5E6CDAB4" w14:textId="29E3F168" w:rsidR="00716EBC" w:rsidRPr="006A5E26" w:rsidRDefault="00716EBC">
      <w:pPr>
        <w:pStyle w:val="Textoindependiente"/>
        <w:spacing w:before="8"/>
        <w:rPr>
          <w:rFonts w:asciiTheme="minorHAnsi" w:hAnsiTheme="minorHAnsi" w:cstheme="minorHAnsi"/>
          <w:sz w:val="22"/>
          <w:szCs w:val="22"/>
        </w:rPr>
      </w:pPr>
    </w:p>
    <w:p w14:paraId="6ABE8584" w14:textId="768595C0" w:rsidR="00606B09" w:rsidRDefault="00606B09">
      <w:pPr>
        <w:rPr>
          <w:rFonts w:asciiTheme="minorHAnsi" w:hAnsiTheme="minorHAnsi" w:cstheme="minorHAnsi"/>
          <w:b/>
          <w:bCs/>
          <w:noProof/>
        </w:rPr>
      </w:pPr>
    </w:p>
    <w:p w14:paraId="562E82BB" w14:textId="77777777" w:rsidR="004412DA" w:rsidRDefault="004412DA">
      <w:pPr>
        <w:rPr>
          <w:rFonts w:asciiTheme="minorHAnsi" w:hAnsiTheme="minorHAnsi" w:cstheme="minorHAnsi"/>
          <w:b/>
          <w:bCs/>
          <w:noProof/>
        </w:rPr>
      </w:pPr>
      <w:r>
        <w:rPr>
          <w:rFonts w:asciiTheme="minorHAnsi" w:hAnsiTheme="minorHAnsi" w:cstheme="minorHAnsi"/>
          <w:b/>
          <w:bCs/>
          <w:noProof/>
        </w:rPr>
        <w:br w:type="page"/>
      </w:r>
    </w:p>
    <w:p w14:paraId="3348F58F" w14:textId="5DB3CF8F" w:rsidR="00716EBC" w:rsidRPr="006A5E26" w:rsidRDefault="00716EBC" w:rsidP="00716EBC">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lastRenderedPageBreak/>
        <w:t>Diseño 3D</w:t>
      </w:r>
    </w:p>
    <w:p w14:paraId="0D5D6A54" w14:textId="77777777" w:rsidR="006A5E26" w:rsidRPr="006A5E26" w:rsidRDefault="006A5E26" w:rsidP="00716EBC">
      <w:pPr>
        <w:pStyle w:val="Textoindependiente"/>
        <w:spacing w:before="8"/>
        <w:jc w:val="center"/>
        <w:rPr>
          <w:rFonts w:asciiTheme="minorHAnsi" w:hAnsiTheme="minorHAnsi" w:cstheme="minorHAnsi"/>
          <w:b/>
          <w:bCs/>
          <w:noProof/>
          <w:sz w:val="22"/>
          <w:szCs w:val="22"/>
        </w:rPr>
      </w:pPr>
    </w:p>
    <w:p w14:paraId="7A85D137" w14:textId="600EB659" w:rsidR="00716EBC" w:rsidRPr="006A5E26" w:rsidRDefault="00796885">
      <w:pPr>
        <w:pStyle w:val="Textoindependiente"/>
        <w:spacing w:before="8"/>
        <w:rPr>
          <w:rFonts w:asciiTheme="minorHAnsi" w:hAnsiTheme="minorHAnsi" w:cstheme="minorHAnsi"/>
          <w:sz w:val="22"/>
          <w:szCs w:val="22"/>
        </w:rPr>
      </w:pPr>
      <w:r w:rsidRPr="006A5E26">
        <w:rPr>
          <w:rFonts w:asciiTheme="minorHAnsi" w:hAnsiTheme="minorHAnsi" w:cstheme="minorHAnsi"/>
          <w:noProof/>
          <w:sz w:val="22"/>
          <w:szCs w:val="22"/>
        </w:rPr>
        <w:drawing>
          <wp:inline distT="0" distB="0" distL="0" distR="0" wp14:anchorId="2F764BA0" wp14:editId="58119CBA">
            <wp:extent cx="6150871" cy="2652119"/>
            <wp:effectExtent l="0" t="0" r="2540" b="0"/>
            <wp:docPr id="177157667" name="Imagen 43" descr="Imagen de la pantalla de un video jueg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7667" name="Imagen 43" descr="Imagen de la pantalla de un video juego&#10;&#10;El contenido generado por IA puede ser incorrecto."/>
                    <pic:cNvPicPr/>
                  </pic:nvPicPr>
                  <pic:blipFill rotWithShape="1">
                    <a:blip r:embed="rId49">
                      <a:extLst>
                        <a:ext uri="{28A0092B-C50C-407E-A947-70E740481C1C}">
                          <a14:useLocalDpi xmlns:a14="http://schemas.microsoft.com/office/drawing/2010/main" val="0"/>
                        </a:ext>
                      </a:extLst>
                    </a:blip>
                    <a:srcRect t="15724" b="23268"/>
                    <a:stretch>
                      <a:fillRect/>
                    </a:stretch>
                  </pic:blipFill>
                  <pic:spPr bwMode="auto">
                    <a:xfrm>
                      <a:off x="0" y="0"/>
                      <a:ext cx="6151880" cy="2652554"/>
                    </a:xfrm>
                    <a:prstGeom prst="rect">
                      <a:avLst/>
                    </a:prstGeom>
                    <a:ln>
                      <a:noFill/>
                    </a:ln>
                    <a:extLst>
                      <a:ext uri="{53640926-AAD7-44D8-BBD7-CCE9431645EC}">
                        <a14:shadowObscured xmlns:a14="http://schemas.microsoft.com/office/drawing/2010/main"/>
                      </a:ext>
                    </a:extLst>
                  </pic:spPr>
                </pic:pic>
              </a:graphicData>
            </a:graphic>
          </wp:inline>
        </w:drawing>
      </w:r>
    </w:p>
    <w:p w14:paraId="7D146459" w14:textId="77777777" w:rsidR="005D6EDC" w:rsidRDefault="005D6EDC">
      <w:pPr>
        <w:pStyle w:val="Textoindependiente"/>
        <w:spacing w:before="8"/>
        <w:rPr>
          <w:rFonts w:asciiTheme="minorHAnsi" w:hAnsiTheme="minorHAnsi" w:cstheme="minorHAnsi"/>
          <w:sz w:val="22"/>
          <w:szCs w:val="22"/>
        </w:rPr>
      </w:pPr>
    </w:p>
    <w:p w14:paraId="38FF7B1A" w14:textId="0A1CC1A4" w:rsidR="005A51F5" w:rsidRPr="006A5E26" w:rsidRDefault="002D3B86" w:rsidP="005A51F5">
      <w:pPr>
        <w:pStyle w:val="Textoindependiente"/>
        <w:numPr>
          <w:ilvl w:val="0"/>
          <w:numId w:val="14"/>
        </w:numPr>
        <w:spacing w:before="8" w:after="240"/>
        <w:rPr>
          <w:rFonts w:asciiTheme="minorHAnsi" w:hAnsiTheme="minorHAnsi" w:cstheme="minorHAnsi"/>
          <w:b/>
          <w:bCs/>
          <w:sz w:val="22"/>
          <w:szCs w:val="22"/>
        </w:rPr>
      </w:pPr>
      <w:r>
        <w:rPr>
          <w:rFonts w:asciiTheme="minorHAnsi" w:hAnsiTheme="minorHAnsi" w:cstheme="minorHAnsi"/>
          <w:b/>
          <w:bCs/>
          <w:sz w:val="22"/>
          <w:szCs w:val="22"/>
        </w:rPr>
        <w:t xml:space="preserve">Gabinete </w:t>
      </w:r>
      <w:r w:rsidR="00BA6192">
        <w:rPr>
          <w:rFonts w:asciiTheme="minorHAnsi" w:hAnsiTheme="minorHAnsi" w:cstheme="minorHAnsi"/>
          <w:b/>
          <w:bCs/>
          <w:sz w:val="22"/>
          <w:szCs w:val="22"/>
        </w:rPr>
        <w:t>tipo C</w:t>
      </w:r>
      <w:r w:rsidR="005A51F5" w:rsidRPr="006A5E26">
        <w:rPr>
          <w:rFonts w:asciiTheme="minorHAnsi" w:hAnsiTheme="minorHAnsi" w:cstheme="minorHAnsi"/>
          <w:b/>
          <w:bCs/>
          <w:sz w:val="22"/>
          <w:szCs w:val="22"/>
        </w:rPr>
        <w:t xml:space="preserve">: Gabinete seguro </w:t>
      </w:r>
      <w:r w:rsidR="000E4116">
        <w:rPr>
          <w:rFonts w:asciiTheme="minorHAnsi" w:hAnsiTheme="minorHAnsi" w:cstheme="minorHAnsi"/>
          <w:b/>
          <w:bCs/>
          <w:sz w:val="22"/>
          <w:szCs w:val="22"/>
        </w:rPr>
        <w:t>para cargadores</w:t>
      </w:r>
      <w:r w:rsidR="005A51F5" w:rsidRPr="006A5E26">
        <w:rPr>
          <w:rFonts w:asciiTheme="minorHAnsi" w:hAnsiTheme="minorHAnsi" w:cstheme="minorHAnsi"/>
          <w:b/>
          <w:bCs/>
          <w:sz w:val="22"/>
          <w:szCs w:val="22"/>
        </w:rPr>
        <w:t xml:space="preserve"> (1</w:t>
      </w:r>
      <w:r w:rsidR="001973DC">
        <w:rPr>
          <w:rFonts w:asciiTheme="minorHAnsi" w:hAnsiTheme="minorHAnsi" w:cstheme="minorHAnsi"/>
          <w:b/>
          <w:bCs/>
          <w:sz w:val="22"/>
          <w:szCs w:val="22"/>
        </w:rPr>
        <w:t>2</w:t>
      </w:r>
      <w:r w:rsidR="005A51F5" w:rsidRPr="006A5E26">
        <w:rPr>
          <w:rFonts w:asciiTheme="minorHAnsi" w:hAnsiTheme="minorHAnsi" w:cstheme="minorHAnsi"/>
          <w:b/>
          <w:bCs/>
          <w:sz w:val="22"/>
          <w:szCs w:val="22"/>
        </w:rPr>
        <w:t>0x</w:t>
      </w:r>
      <w:r w:rsidR="001973DC">
        <w:rPr>
          <w:rFonts w:asciiTheme="minorHAnsi" w:hAnsiTheme="minorHAnsi" w:cstheme="minorHAnsi"/>
          <w:b/>
          <w:bCs/>
          <w:sz w:val="22"/>
          <w:szCs w:val="22"/>
        </w:rPr>
        <w:t>200</w:t>
      </w:r>
      <w:r w:rsidR="005A51F5" w:rsidRPr="006A5E26">
        <w:rPr>
          <w:rFonts w:asciiTheme="minorHAnsi" w:hAnsiTheme="minorHAnsi" w:cstheme="minorHAnsi"/>
          <w:b/>
          <w:bCs/>
          <w:sz w:val="22"/>
          <w:szCs w:val="22"/>
        </w:rPr>
        <w:t>x28 cm)</w:t>
      </w:r>
    </w:p>
    <w:tbl>
      <w:tblPr>
        <w:tblStyle w:val="Tablaconcuadrcula"/>
        <w:tblW w:w="5000" w:type="pct"/>
        <w:tblLook w:val="04A0" w:firstRow="1" w:lastRow="0" w:firstColumn="1" w:lastColumn="0" w:noHBand="0" w:noVBand="1"/>
      </w:tblPr>
      <w:tblGrid>
        <w:gridCol w:w="4839"/>
        <w:gridCol w:w="4839"/>
      </w:tblGrid>
      <w:tr w:rsidR="002D3B86" w:rsidRPr="006A5E26" w14:paraId="017D2271" w14:textId="77777777">
        <w:trPr>
          <w:trHeight w:val="397"/>
        </w:trPr>
        <w:tc>
          <w:tcPr>
            <w:tcW w:w="5000" w:type="pct"/>
            <w:gridSpan w:val="2"/>
            <w:vAlign w:val="center"/>
          </w:tcPr>
          <w:p w14:paraId="5A8D803A" w14:textId="77777777" w:rsidR="002D3B86" w:rsidRPr="006A5E26" w:rsidRDefault="002D3B8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noProof/>
                <w:sz w:val="22"/>
                <w:szCs w:val="22"/>
              </w:rPr>
              <w:t>Vista frontal</w:t>
            </w:r>
            <w:r>
              <w:rPr>
                <w:rFonts w:asciiTheme="minorHAnsi" w:hAnsiTheme="minorHAnsi" w:cstheme="minorHAnsi"/>
                <w:b/>
                <w:bCs/>
                <w:noProof/>
                <w:sz w:val="22"/>
                <w:szCs w:val="22"/>
              </w:rPr>
              <w:t>,</w:t>
            </w:r>
            <w:r w:rsidRPr="006A5E26">
              <w:rPr>
                <w:rFonts w:asciiTheme="minorHAnsi" w:hAnsiTheme="minorHAnsi" w:cstheme="minorHAnsi"/>
                <w:b/>
                <w:bCs/>
                <w:noProof/>
                <w:sz w:val="22"/>
                <w:szCs w:val="22"/>
              </w:rPr>
              <w:t xml:space="preserve"> lateral</w:t>
            </w:r>
            <w:r>
              <w:rPr>
                <w:rFonts w:asciiTheme="minorHAnsi" w:hAnsiTheme="minorHAnsi" w:cstheme="minorHAnsi"/>
                <w:b/>
                <w:bCs/>
                <w:noProof/>
                <w:sz w:val="22"/>
                <w:szCs w:val="22"/>
              </w:rPr>
              <w:t xml:space="preserve"> y sección</w:t>
            </w:r>
          </w:p>
        </w:tc>
      </w:tr>
      <w:tr w:rsidR="002D3B86" w:rsidRPr="006A5E26" w14:paraId="4545047C" w14:textId="77777777" w:rsidTr="00FE051D">
        <w:trPr>
          <w:trHeight w:val="5783"/>
        </w:trPr>
        <w:tc>
          <w:tcPr>
            <w:tcW w:w="5000" w:type="pct"/>
            <w:gridSpan w:val="2"/>
            <w:vMerge w:val="restart"/>
            <w:vAlign w:val="center"/>
          </w:tcPr>
          <w:p w14:paraId="389EF5B5" w14:textId="22BCFCC1" w:rsidR="002D3B86" w:rsidRPr="006A5E26" w:rsidRDefault="00511157">
            <w:pPr>
              <w:pStyle w:val="Textoindependiente"/>
              <w:spacing w:before="8"/>
              <w:jc w:val="center"/>
              <w:rPr>
                <w:rFonts w:asciiTheme="minorHAnsi" w:hAnsiTheme="minorHAnsi" w:cstheme="minorHAnsi"/>
                <w:b/>
                <w:bCs/>
                <w:noProof/>
                <w:sz w:val="22"/>
                <w:szCs w:val="22"/>
              </w:rPr>
            </w:pPr>
            <w:r w:rsidRPr="00511157">
              <w:rPr>
                <w:rFonts w:asciiTheme="minorHAnsi" w:hAnsiTheme="minorHAnsi" w:cstheme="minorHAnsi"/>
                <w:b/>
                <w:bCs/>
                <w:noProof/>
                <w:sz w:val="22"/>
                <w:szCs w:val="22"/>
              </w:rPr>
              <w:drawing>
                <wp:inline distT="0" distB="0" distL="0" distR="0" wp14:anchorId="6F942F0E" wp14:editId="363765E3">
                  <wp:extent cx="5760000" cy="3883684"/>
                  <wp:effectExtent l="0" t="0" r="0" b="2540"/>
                  <wp:docPr id="179285547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0">
                            <a:extLst>
                              <a:ext uri="{28A0092B-C50C-407E-A947-70E740481C1C}">
                                <a14:useLocalDpi xmlns:a14="http://schemas.microsoft.com/office/drawing/2010/main" val="0"/>
                              </a:ext>
                            </a:extLst>
                          </a:blip>
                          <a:srcRect l="24534" t="20626" r="34668" b="14736"/>
                          <a:stretch>
                            <a:fillRect/>
                          </a:stretch>
                        </pic:blipFill>
                        <pic:spPr bwMode="auto">
                          <a:xfrm>
                            <a:off x="0" y="0"/>
                            <a:ext cx="5760000" cy="38836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3B86" w:rsidRPr="006A5E26" w14:paraId="736DEBFF" w14:textId="77777777">
        <w:trPr>
          <w:trHeight w:val="397"/>
        </w:trPr>
        <w:tc>
          <w:tcPr>
            <w:tcW w:w="5000" w:type="pct"/>
            <w:gridSpan w:val="2"/>
            <w:vMerge/>
            <w:vAlign w:val="center"/>
          </w:tcPr>
          <w:p w14:paraId="03C9E54A" w14:textId="77777777" w:rsidR="002D3B86" w:rsidRPr="006A5E26" w:rsidRDefault="002D3B86">
            <w:pPr>
              <w:pStyle w:val="Textoindependiente"/>
              <w:spacing w:before="8"/>
              <w:jc w:val="center"/>
              <w:rPr>
                <w:rFonts w:asciiTheme="minorHAnsi" w:hAnsiTheme="minorHAnsi" w:cstheme="minorHAnsi"/>
                <w:b/>
                <w:bCs/>
                <w:noProof/>
                <w:sz w:val="22"/>
                <w:szCs w:val="22"/>
              </w:rPr>
            </w:pPr>
          </w:p>
        </w:tc>
      </w:tr>
      <w:tr w:rsidR="002D3B86" w:rsidRPr="006A5E26" w14:paraId="31030899" w14:textId="77777777" w:rsidTr="00511157">
        <w:trPr>
          <w:trHeight w:val="277"/>
        </w:trPr>
        <w:tc>
          <w:tcPr>
            <w:tcW w:w="5000" w:type="pct"/>
            <w:gridSpan w:val="2"/>
            <w:vMerge/>
            <w:vAlign w:val="center"/>
          </w:tcPr>
          <w:p w14:paraId="5B03849B" w14:textId="77777777" w:rsidR="002D3B86" w:rsidRPr="006A5E26" w:rsidRDefault="002D3B86">
            <w:pPr>
              <w:pStyle w:val="Textoindependiente"/>
              <w:spacing w:before="8"/>
              <w:jc w:val="center"/>
              <w:rPr>
                <w:rFonts w:asciiTheme="minorHAnsi" w:hAnsiTheme="minorHAnsi" w:cstheme="minorHAnsi"/>
                <w:b/>
                <w:bCs/>
                <w:noProof/>
                <w:sz w:val="22"/>
                <w:szCs w:val="22"/>
              </w:rPr>
            </w:pPr>
          </w:p>
        </w:tc>
      </w:tr>
      <w:tr w:rsidR="002D3B86" w:rsidRPr="006A5E26" w14:paraId="3CB5F58F" w14:textId="77777777" w:rsidTr="00FE051D">
        <w:trPr>
          <w:trHeight w:val="397"/>
        </w:trPr>
        <w:tc>
          <w:tcPr>
            <w:tcW w:w="2500" w:type="pct"/>
            <w:vAlign w:val="center"/>
          </w:tcPr>
          <w:p w14:paraId="5C6DAAB3" w14:textId="10685559" w:rsidR="002D3B86" w:rsidRPr="006A5E26" w:rsidRDefault="002D3B86">
            <w:pPr>
              <w:pStyle w:val="Textoindependiente"/>
              <w:spacing w:before="8"/>
              <w:jc w:val="center"/>
              <w:rPr>
                <w:rFonts w:asciiTheme="minorHAnsi" w:hAnsiTheme="minorHAnsi" w:cstheme="minorHAnsi"/>
                <w:b/>
                <w:bCs/>
                <w:noProof/>
                <w:sz w:val="22"/>
                <w:szCs w:val="22"/>
              </w:rPr>
            </w:pPr>
            <w:r w:rsidRPr="006A5E26">
              <w:rPr>
                <w:rFonts w:asciiTheme="minorHAnsi" w:hAnsiTheme="minorHAnsi" w:cstheme="minorHAnsi"/>
                <w:b/>
                <w:bCs/>
                <w:sz w:val="22"/>
                <w:szCs w:val="22"/>
              </w:rPr>
              <w:lastRenderedPageBreak/>
              <w:t xml:space="preserve">Detalle de </w:t>
            </w:r>
            <w:r w:rsidR="00FE051D">
              <w:rPr>
                <w:rFonts w:asciiTheme="minorHAnsi" w:hAnsiTheme="minorHAnsi" w:cstheme="minorHAnsi"/>
                <w:b/>
                <w:bCs/>
                <w:sz w:val="22"/>
                <w:szCs w:val="22"/>
              </w:rPr>
              <w:t>divisiones internas del gabinete</w:t>
            </w:r>
          </w:p>
        </w:tc>
        <w:tc>
          <w:tcPr>
            <w:tcW w:w="2500" w:type="pct"/>
            <w:vAlign w:val="center"/>
          </w:tcPr>
          <w:p w14:paraId="763A7C0D" w14:textId="77777777" w:rsidR="002D3B86" w:rsidRPr="006A5E26" w:rsidRDefault="002D3B86">
            <w:pPr>
              <w:pStyle w:val="Textoindependiente"/>
              <w:spacing w:before="8"/>
              <w:jc w:val="center"/>
              <w:rPr>
                <w:rFonts w:asciiTheme="minorHAnsi" w:hAnsiTheme="minorHAnsi" w:cstheme="minorHAnsi"/>
                <w:b/>
                <w:bCs/>
                <w:noProof/>
                <w:sz w:val="22"/>
                <w:szCs w:val="22"/>
              </w:rPr>
            </w:pPr>
            <w:r>
              <w:rPr>
                <w:rFonts w:asciiTheme="minorHAnsi" w:hAnsiTheme="minorHAnsi" w:cstheme="minorHAnsi"/>
                <w:b/>
                <w:bCs/>
                <w:sz w:val="22"/>
                <w:szCs w:val="22"/>
              </w:rPr>
              <w:t>Base ajustable</w:t>
            </w:r>
          </w:p>
        </w:tc>
      </w:tr>
      <w:tr w:rsidR="002D3B86" w:rsidRPr="006A5E26" w14:paraId="2E8508AA" w14:textId="77777777" w:rsidTr="00D23B0C">
        <w:trPr>
          <w:trHeight w:val="2778"/>
        </w:trPr>
        <w:tc>
          <w:tcPr>
            <w:tcW w:w="2500" w:type="pct"/>
            <w:vAlign w:val="center"/>
          </w:tcPr>
          <w:p w14:paraId="2B9A4C16" w14:textId="3C270DDA" w:rsidR="002D3B86" w:rsidRPr="006A5E26" w:rsidRDefault="00FE051D">
            <w:pPr>
              <w:pStyle w:val="Textoindependiente"/>
              <w:spacing w:before="8"/>
              <w:jc w:val="center"/>
              <w:rPr>
                <w:rFonts w:asciiTheme="minorHAnsi" w:hAnsiTheme="minorHAnsi" w:cstheme="minorHAnsi"/>
                <w:b/>
                <w:bCs/>
                <w:noProof/>
                <w:sz w:val="22"/>
                <w:szCs w:val="22"/>
              </w:rPr>
            </w:pPr>
            <w:r w:rsidRPr="00FE051D">
              <w:rPr>
                <w:rFonts w:asciiTheme="minorHAnsi" w:hAnsiTheme="minorHAnsi" w:cstheme="minorHAnsi"/>
                <w:b/>
                <w:bCs/>
                <w:noProof/>
                <w:sz w:val="22"/>
                <w:szCs w:val="22"/>
              </w:rPr>
              <w:drawing>
                <wp:inline distT="0" distB="0" distL="0" distR="0" wp14:anchorId="08A1B13F" wp14:editId="5E054F8C">
                  <wp:extent cx="2857309" cy="1619885"/>
                  <wp:effectExtent l="0" t="0" r="635" b="0"/>
                  <wp:docPr id="10279027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1">
                            <a:extLst>
                              <a:ext uri="{28A0092B-C50C-407E-A947-70E740481C1C}">
                                <a14:useLocalDpi xmlns:a14="http://schemas.microsoft.com/office/drawing/2010/main" val="0"/>
                              </a:ext>
                            </a:extLst>
                          </a:blip>
                          <a:srcRect l="23610" t="29833" r="41303" b="23427"/>
                          <a:stretch>
                            <a:fillRect/>
                          </a:stretch>
                        </pic:blipFill>
                        <pic:spPr bwMode="auto">
                          <a:xfrm>
                            <a:off x="0" y="0"/>
                            <a:ext cx="2857512" cy="16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965B95D" w14:textId="77777777" w:rsidR="002D3B86" w:rsidRPr="006A5E26" w:rsidRDefault="002D3B86">
            <w:pPr>
              <w:pStyle w:val="Textoindependiente"/>
              <w:spacing w:before="8"/>
              <w:jc w:val="center"/>
              <w:rPr>
                <w:rFonts w:asciiTheme="minorHAnsi" w:hAnsiTheme="minorHAnsi" w:cstheme="minorHAnsi"/>
                <w:b/>
                <w:bCs/>
                <w:noProof/>
                <w:sz w:val="22"/>
                <w:szCs w:val="22"/>
              </w:rPr>
            </w:pPr>
            <w:r w:rsidRPr="006B6C39">
              <w:rPr>
                <w:rFonts w:asciiTheme="minorHAnsi" w:hAnsiTheme="minorHAnsi" w:cstheme="minorHAnsi"/>
                <w:b/>
                <w:bCs/>
                <w:noProof/>
                <w:sz w:val="22"/>
                <w:szCs w:val="22"/>
              </w:rPr>
              <w:drawing>
                <wp:inline distT="0" distB="0" distL="0" distR="0" wp14:anchorId="2FC03498" wp14:editId="78684E97">
                  <wp:extent cx="2250001" cy="1620000"/>
                  <wp:effectExtent l="0" t="0" r="0" b="0"/>
                  <wp:docPr id="706532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a:extLst>
                              <a:ext uri="{28A0092B-C50C-407E-A947-70E740481C1C}">
                                <a14:useLocalDpi xmlns:a14="http://schemas.microsoft.com/office/drawing/2010/main" val="0"/>
                              </a:ext>
                            </a:extLst>
                          </a:blip>
                          <a:srcRect l="24332" t="15143" r="45107" b="33151"/>
                          <a:stretch>
                            <a:fillRect/>
                          </a:stretch>
                        </pic:blipFill>
                        <pic:spPr bwMode="auto">
                          <a:xfrm>
                            <a:off x="0" y="0"/>
                            <a:ext cx="2250001" cy="162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4638559" w14:textId="77777777" w:rsidR="005A51F5" w:rsidRDefault="005A51F5">
      <w:pPr>
        <w:pStyle w:val="Textoindependiente"/>
        <w:spacing w:before="8"/>
        <w:rPr>
          <w:rFonts w:asciiTheme="minorHAnsi" w:hAnsiTheme="minorHAnsi" w:cstheme="minorHAnsi"/>
          <w:sz w:val="22"/>
          <w:szCs w:val="22"/>
        </w:rPr>
      </w:pPr>
    </w:p>
    <w:p w14:paraId="08D7EFE4" w14:textId="77777777" w:rsidR="004412DA" w:rsidRPr="006A5E26" w:rsidRDefault="004412DA">
      <w:pPr>
        <w:pStyle w:val="Textoindependiente"/>
        <w:spacing w:before="8"/>
        <w:rPr>
          <w:rFonts w:asciiTheme="minorHAnsi" w:hAnsiTheme="minorHAnsi" w:cstheme="minorHAnsi"/>
          <w:sz w:val="22"/>
          <w:szCs w:val="22"/>
        </w:rPr>
      </w:pPr>
    </w:p>
    <w:p w14:paraId="62F7A659" w14:textId="77777777" w:rsidR="00CD0786" w:rsidRPr="006A5E26" w:rsidRDefault="00CD0786" w:rsidP="00CD0786">
      <w:pPr>
        <w:pStyle w:val="Ttulo1"/>
        <w:numPr>
          <w:ilvl w:val="0"/>
          <w:numId w:val="1"/>
        </w:numPr>
        <w:tabs>
          <w:tab w:val="left" w:pos="821"/>
        </w:tabs>
        <w:spacing w:before="52"/>
        <w:rPr>
          <w:rFonts w:asciiTheme="minorHAnsi" w:hAnsiTheme="minorHAnsi" w:cstheme="minorHAnsi"/>
          <w:sz w:val="22"/>
          <w:szCs w:val="22"/>
        </w:rPr>
      </w:pPr>
      <w:r w:rsidRPr="006A5E26">
        <w:rPr>
          <w:rFonts w:asciiTheme="minorHAnsi" w:hAnsiTheme="minorHAnsi" w:cstheme="minorHAnsi"/>
          <w:sz w:val="22"/>
          <w:szCs w:val="22"/>
        </w:rPr>
        <w:t>Lugar de</w:t>
      </w:r>
      <w:r w:rsidRPr="006A5E26">
        <w:rPr>
          <w:rFonts w:asciiTheme="minorHAnsi" w:hAnsiTheme="minorHAnsi" w:cstheme="minorHAnsi"/>
          <w:spacing w:val="-1"/>
          <w:sz w:val="22"/>
          <w:szCs w:val="22"/>
        </w:rPr>
        <w:t xml:space="preserve"> </w:t>
      </w:r>
      <w:r w:rsidRPr="006A5E26">
        <w:rPr>
          <w:rFonts w:asciiTheme="minorHAnsi" w:hAnsiTheme="minorHAnsi" w:cstheme="minorHAnsi"/>
          <w:sz w:val="22"/>
          <w:szCs w:val="22"/>
        </w:rPr>
        <w:t>instalación:</w:t>
      </w:r>
    </w:p>
    <w:p w14:paraId="51B598FF" w14:textId="77777777" w:rsidR="00CD0786" w:rsidRPr="006A5E26" w:rsidRDefault="00CD0786" w:rsidP="00CD0786">
      <w:pPr>
        <w:pStyle w:val="Textoindependiente"/>
        <w:ind w:left="720"/>
        <w:rPr>
          <w:rFonts w:asciiTheme="minorHAnsi" w:hAnsiTheme="minorHAnsi" w:cstheme="minorHAnsi"/>
          <w:sz w:val="22"/>
          <w:szCs w:val="22"/>
        </w:rPr>
      </w:pPr>
    </w:p>
    <w:p w14:paraId="3EBB415C" w14:textId="77777777" w:rsidR="00CD0786" w:rsidRPr="006A5E26" w:rsidRDefault="00CD0786" w:rsidP="00CD0786">
      <w:pPr>
        <w:pStyle w:val="Textoindependiente"/>
        <w:ind w:left="720"/>
        <w:rPr>
          <w:rFonts w:asciiTheme="minorHAnsi" w:hAnsiTheme="minorHAnsi" w:cstheme="minorHAnsi"/>
          <w:sz w:val="22"/>
          <w:szCs w:val="22"/>
          <w:lang w:val="es-EC"/>
        </w:rPr>
      </w:pPr>
      <w:r w:rsidRPr="006A5E26">
        <w:rPr>
          <w:rFonts w:asciiTheme="minorHAnsi" w:hAnsiTheme="minorHAnsi" w:cstheme="minorHAnsi"/>
          <w:sz w:val="22"/>
          <w:szCs w:val="22"/>
        </w:rPr>
        <w:t xml:space="preserve">El alcance de la intervención es a nivel nacional, según la necesidad que se presente. Los costos de envío e instalación deben estar incluidos en la licitación. </w:t>
      </w:r>
    </w:p>
    <w:p w14:paraId="39CBECD9" w14:textId="77777777" w:rsidR="005D6EDC" w:rsidRPr="006A5E26" w:rsidRDefault="005D6EDC">
      <w:pPr>
        <w:pStyle w:val="Textoindependiente"/>
        <w:spacing w:before="8"/>
        <w:rPr>
          <w:rFonts w:asciiTheme="minorHAnsi" w:hAnsiTheme="minorHAnsi" w:cstheme="minorHAnsi"/>
          <w:sz w:val="22"/>
          <w:szCs w:val="22"/>
          <w:lang w:val="es-EC"/>
        </w:rPr>
      </w:pPr>
    </w:p>
    <w:p w14:paraId="05FE247B" w14:textId="77777777" w:rsidR="00E46D32" w:rsidRPr="006A5E26" w:rsidRDefault="00E678B2" w:rsidP="00CD0786">
      <w:pPr>
        <w:pStyle w:val="Ttulo1"/>
        <w:numPr>
          <w:ilvl w:val="0"/>
          <w:numId w:val="1"/>
        </w:numPr>
        <w:tabs>
          <w:tab w:val="left" w:pos="821"/>
        </w:tabs>
        <w:rPr>
          <w:rFonts w:asciiTheme="minorHAnsi" w:hAnsiTheme="minorHAnsi" w:cstheme="minorHAnsi"/>
          <w:sz w:val="22"/>
          <w:szCs w:val="22"/>
        </w:rPr>
      </w:pPr>
      <w:r w:rsidRPr="006A5E26">
        <w:rPr>
          <w:rFonts w:asciiTheme="minorHAnsi" w:hAnsiTheme="minorHAnsi" w:cstheme="minorHAnsi"/>
          <w:sz w:val="22"/>
          <w:szCs w:val="22"/>
        </w:rPr>
        <w:t>Plazo de</w:t>
      </w:r>
      <w:r w:rsidRPr="006A5E26">
        <w:rPr>
          <w:rFonts w:asciiTheme="minorHAnsi" w:hAnsiTheme="minorHAnsi" w:cstheme="minorHAnsi"/>
          <w:spacing w:val="-1"/>
          <w:sz w:val="22"/>
          <w:szCs w:val="22"/>
        </w:rPr>
        <w:t xml:space="preserve"> </w:t>
      </w:r>
      <w:r w:rsidRPr="006A5E26">
        <w:rPr>
          <w:rFonts w:asciiTheme="minorHAnsi" w:hAnsiTheme="minorHAnsi" w:cstheme="minorHAnsi"/>
          <w:sz w:val="22"/>
          <w:szCs w:val="22"/>
        </w:rPr>
        <w:t>ejecución</w:t>
      </w:r>
    </w:p>
    <w:p w14:paraId="01CA41B4" w14:textId="77777777" w:rsidR="00E46D32" w:rsidRPr="006A5E26" w:rsidRDefault="00E46D32">
      <w:pPr>
        <w:pStyle w:val="Textoindependiente"/>
        <w:spacing w:before="11"/>
        <w:rPr>
          <w:rFonts w:asciiTheme="minorHAnsi" w:hAnsiTheme="minorHAnsi" w:cstheme="minorHAnsi"/>
          <w:b/>
          <w:sz w:val="22"/>
          <w:szCs w:val="22"/>
        </w:rPr>
      </w:pPr>
    </w:p>
    <w:p w14:paraId="474740A6" w14:textId="1A226A22" w:rsidR="00E46D32" w:rsidRDefault="0038107E" w:rsidP="0038107E">
      <w:pPr>
        <w:pStyle w:val="Textoindependiente"/>
        <w:spacing w:line="259" w:lineRule="auto"/>
        <w:ind w:left="820" w:right="134"/>
        <w:jc w:val="both"/>
        <w:rPr>
          <w:rFonts w:asciiTheme="minorHAnsi" w:hAnsiTheme="minorHAnsi" w:cstheme="minorHAnsi"/>
          <w:sz w:val="22"/>
          <w:szCs w:val="22"/>
        </w:rPr>
      </w:pPr>
      <w:r w:rsidRPr="006A5E26">
        <w:rPr>
          <w:rFonts w:asciiTheme="minorHAnsi" w:hAnsiTheme="minorHAnsi" w:cstheme="minorHAnsi"/>
          <w:sz w:val="22"/>
          <w:szCs w:val="22"/>
        </w:rPr>
        <w:t xml:space="preserve">El tiempo de duración del </w:t>
      </w:r>
      <w:r w:rsidR="00A336FC" w:rsidRPr="006A5E26">
        <w:rPr>
          <w:rFonts w:asciiTheme="minorHAnsi" w:hAnsiTheme="minorHAnsi" w:cstheme="minorHAnsi"/>
          <w:sz w:val="22"/>
          <w:szCs w:val="22"/>
        </w:rPr>
        <w:t>acuerdo macro</w:t>
      </w:r>
      <w:r w:rsidRPr="006A5E26">
        <w:rPr>
          <w:rFonts w:asciiTheme="minorHAnsi" w:hAnsiTheme="minorHAnsi" w:cstheme="minorHAnsi"/>
          <w:sz w:val="22"/>
          <w:szCs w:val="22"/>
        </w:rPr>
        <w:t xml:space="preserve"> será </w:t>
      </w:r>
      <w:r w:rsidR="00167F4C">
        <w:rPr>
          <w:rFonts w:asciiTheme="minorHAnsi" w:hAnsiTheme="minorHAnsi" w:cstheme="minorHAnsi"/>
          <w:sz w:val="22"/>
          <w:szCs w:val="22"/>
        </w:rPr>
        <w:t>hasta junio del 20</w:t>
      </w:r>
      <w:r w:rsidR="00D37CC9">
        <w:rPr>
          <w:rFonts w:asciiTheme="minorHAnsi" w:hAnsiTheme="minorHAnsi" w:cstheme="minorHAnsi"/>
          <w:sz w:val="22"/>
          <w:szCs w:val="22"/>
        </w:rPr>
        <w:t>28</w:t>
      </w:r>
      <w:r w:rsidR="002B4C26" w:rsidRPr="006A5E26">
        <w:rPr>
          <w:rFonts w:asciiTheme="minorHAnsi" w:hAnsiTheme="minorHAnsi" w:cstheme="minorHAnsi"/>
          <w:sz w:val="22"/>
          <w:szCs w:val="22"/>
        </w:rPr>
        <w:t xml:space="preserve"> o hasta que se emitan órdenes de trabajo que sumen USD </w:t>
      </w:r>
      <w:r w:rsidR="00C116FB" w:rsidRPr="006A5E26">
        <w:rPr>
          <w:rFonts w:asciiTheme="minorHAnsi" w:hAnsiTheme="minorHAnsi" w:cstheme="minorHAnsi"/>
          <w:sz w:val="22"/>
          <w:szCs w:val="22"/>
        </w:rPr>
        <w:t>2</w:t>
      </w:r>
      <w:r w:rsidR="002B4C26" w:rsidRPr="006A5E26">
        <w:rPr>
          <w:rFonts w:asciiTheme="minorHAnsi" w:hAnsiTheme="minorHAnsi" w:cstheme="minorHAnsi"/>
          <w:sz w:val="22"/>
          <w:szCs w:val="22"/>
        </w:rPr>
        <w:t>00.000</w:t>
      </w:r>
      <w:r w:rsidRPr="006A5E26">
        <w:rPr>
          <w:rFonts w:asciiTheme="minorHAnsi" w:hAnsiTheme="minorHAnsi" w:cstheme="minorHAnsi"/>
          <w:sz w:val="22"/>
          <w:szCs w:val="22"/>
        </w:rPr>
        <w:t xml:space="preserve">. </w:t>
      </w:r>
      <w:r w:rsidR="00325A53" w:rsidRPr="006A5E26">
        <w:rPr>
          <w:rFonts w:asciiTheme="minorHAnsi" w:hAnsiTheme="minorHAnsi" w:cstheme="minorHAnsi"/>
          <w:sz w:val="22"/>
          <w:szCs w:val="22"/>
        </w:rPr>
        <w:t>En dicho plazo, se podrá solicitar</w:t>
      </w:r>
      <w:r w:rsidR="00987E49" w:rsidRPr="006A5E26">
        <w:rPr>
          <w:rFonts w:asciiTheme="minorHAnsi" w:hAnsiTheme="minorHAnsi" w:cstheme="minorHAnsi"/>
          <w:sz w:val="22"/>
          <w:szCs w:val="22"/>
        </w:rPr>
        <w:t xml:space="preserve"> la construcción de los diferentes tipos de racks</w:t>
      </w:r>
      <w:r w:rsidRPr="006A5E26">
        <w:rPr>
          <w:rFonts w:asciiTheme="minorHAnsi" w:hAnsiTheme="minorHAnsi" w:cstheme="minorHAnsi"/>
          <w:sz w:val="22"/>
          <w:szCs w:val="22"/>
        </w:rPr>
        <w:t xml:space="preserve"> s</w:t>
      </w:r>
      <w:r w:rsidR="00F005CB" w:rsidRPr="006A5E26">
        <w:rPr>
          <w:rFonts w:asciiTheme="minorHAnsi" w:hAnsiTheme="minorHAnsi" w:cstheme="minorHAnsi"/>
          <w:sz w:val="22"/>
          <w:szCs w:val="22"/>
        </w:rPr>
        <w:t>egún la necesidad</w:t>
      </w:r>
      <w:r w:rsidR="008E537A" w:rsidRPr="006A5E26">
        <w:rPr>
          <w:rFonts w:asciiTheme="minorHAnsi" w:hAnsiTheme="minorHAnsi" w:cstheme="minorHAnsi"/>
          <w:sz w:val="22"/>
          <w:szCs w:val="22"/>
        </w:rPr>
        <w:t xml:space="preserve"> (órdenes de trabajo)</w:t>
      </w:r>
      <w:r w:rsidR="00987E49" w:rsidRPr="006A5E26">
        <w:rPr>
          <w:rFonts w:asciiTheme="minorHAnsi" w:hAnsiTheme="minorHAnsi" w:cstheme="minorHAnsi"/>
          <w:sz w:val="22"/>
          <w:szCs w:val="22"/>
        </w:rPr>
        <w:t xml:space="preserve">. </w:t>
      </w:r>
    </w:p>
    <w:p w14:paraId="236AFAFE" w14:textId="77777777" w:rsidR="00BA6192" w:rsidRDefault="00BA6192" w:rsidP="0038107E">
      <w:pPr>
        <w:pStyle w:val="Textoindependiente"/>
        <w:spacing w:line="259" w:lineRule="auto"/>
        <w:ind w:left="820" w:right="134"/>
        <w:jc w:val="both"/>
        <w:rPr>
          <w:rFonts w:asciiTheme="minorHAnsi" w:hAnsiTheme="minorHAnsi" w:cstheme="minorHAnsi"/>
          <w:sz w:val="22"/>
          <w:szCs w:val="22"/>
        </w:rPr>
      </w:pPr>
    </w:p>
    <w:p w14:paraId="76F09E44" w14:textId="77777777" w:rsidR="00BA6192" w:rsidRDefault="00BA6192" w:rsidP="00BA6192">
      <w:pPr>
        <w:pStyle w:val="Ttulo1"/>
        <w:numPr>
          <w:ilvl w:val="0"/>
          <w:numId w:val="1"/>
        </w:numPr>
        <w:tabs>
          <w:tab w:val="left" w:pos="821"/>
        </w:tabs>
        <w:spacing w:before="52"/>
        <w:ind w:hanging="361"/>
        <w:rPr>
          <w:rFonts w:asciiTheme="minorHAnsi" w:hAnsiTheme="minorHAnsi" w:cstheme="minorHAnsi"/>
          <w:sz w:val="22"/>
          <w:szCs w:val="22"/>
        </w:rPr>
      </w:pPr>
      <w:r>
        <w:rPr>
          <w:rFonts w:asciiTheme="minorHAnsi" w:hAnsiTheme="minorHAnsi" w:cstheme="minorHAnsi"/>
          <w:sz w:val="22"/>
          <w:szCs w:val="22"/>
        </w:rPr>
        <w:t>Modalidades de pago:</w:t>
      </w:r>
    </w:p>
    <w:p w14:paraId="07F48F44" w14:textId="77777777" w:rsidR="00BA6192" w:rsidRDefault="00BA6192" w:rsidP="00BA6192">
      <w:pPr>
        <w:pStyle w:val="Ttulo1"/>
        <w:tabs>
          <w:tab w:val="left" w:pos="821"/>
        </w:tabs>
        <w:spacing w:before="52"/>
        <w:rPr>
          <w:rFonts w:asciiTheme="minorHAnsi" w:hAnsiTheme="minorHAnsi" w:cstheme="minorHAnsi"/>
          <w:sz w:val="22"/>
          <w:szCs w:val="22"/>
        </w:rPr>
      </w:pPr>
    </w:p>
    <w:p w14:paraId="4C28E138" w14:textId="5E5F4F1D" w:rsidR="00BA6192" w:rsidRDefault="00BA6192" w:rsidP="00BA6192">
      <w:pPr>
        <w:pStyle w:val="Prrafodelista"/>
        <w:widowControl/>
        <w:numPr>
          <w:ilvl w:val="0"/>
          <w:numId w:val="16"/>
        </w:numPr>
        <w:autoSpaceDE/>
        <w:autoSpaceDN/>
        <w:spacing w:after="160" w:line="259" w:lineRule="auto"/>
        <w:ind w:left="1134"/>
        <w:contextualSpacing/>
        <w:jc w:val="both"/>
        <w:rPr>
          <w:rFonts w:cstheme="minorHAnsi"/>
        </w:rPr>
      </w:pPr>
      <w:r w:rsidRPr="00BC5035">
        <w:rPr>
          <w:rFonts w:cstheme="minorHAnsi"/>
        </w:rPr>
        <w:t xml:space="preserve">Un pago inicial por el </w:t>
      </w:r>
      <w:r w:rsidR="003B5006">
        <w:rPr>
          <w:rFonts w:cstheme="minorHAnsi"/>
        </w:rPr>
        <w:t>40</w:t>
      </w:r>
      <w:r w:rsidRPr="00BC5035">
        <w:rPr>
          <w:rFonts w:cstheme="minorHAnsi"/>
        </w:rPr>
        <w:t>% del monto de</w:t>
      </w:r>
      <w:r w:rsidR="003B5006">
        <w:rPr>
          <w:rFonts w:cstheme="minorHAnsi"/>
        </w:rPr>
        <w:t xml:space="preserve"> la Orden de Trabajo </w:t>
      </w:r>
      <w:r w:rsidRPr="00BC5035">
        <w:rPr>
          <w:rFonts w:cstheme="minorHAnsi"/>
        </w:rPr>
        <w:t xml:space="preserve">como anticipo para la puesta en marcha. </w:t>
      </w:r>
    </w:p>
    <w:p w14:paraId="4EF36A9C" w14:textId="0973048E" w:rsidR="003B5006" w:rsidRDefault="00BA6192" w:rsidP="003B5006">
      <w:pPr>
        <w:pStyle w:val="Prrafodelista"/>
        <w:widowControl/>
        <w:numPr>
          <w:ilvl w:val="0"/>
          <w:numId w:val="16"/>
        </w:numPr>
        <w:autoSpaceDE/>
        <w:autoSpaceDN/>
        <w:spacing w:after="160" w:line="259" w:lineRule="auto"/>
        <w:ind w:left="1134"/>
        <w:contextualSpacing/>
        <w:jc w:val="both"/>
        <w:rPr>
          <w:rFonts w:cstheme="minorHAnsi"/>
        </w:rPr>
      </w:pPr>
      <w:r>
        <w:rPr>
          <w:rFonts w:cstheme="minorHAnsi"/>
        </w:rPr>
        <w:t>Un segundo avance</w:t>
      </w:r>
      <w:r w:rsidRPr="003D450B">
        <w:rPr>
          <w:rFonts w:cstheme="minorHAnsi"/>
        </w:rPr>
        <w:t xml:space="preserve"> </w:t>
      </w:r>
      <w:r>
        <w:rPr>
          <w:rFonts w:cstheme="minorHAnsi"/>
        </w:rPr>
        <w:t xml:space="preserve">del </w:t>
      </w:r>
      <w:r w:rsidR="003B5006">
        <w:rPr>
          <w:rFonts w:cstheme="minorHAnsi"/>
        </w:rPr>
        <w:t>30</w:t>
      </w:r>
      <w:r>
        <w:rPr>
          <w:rFonts w:cstheme="minorHAnsi"/>
        </w:rPr>
        <w:t>% del monto de</w:t>
      </w:r>
      <w:r w:rsidR="003B5006">
        <w:rPr>
          <w:rFonts w:cstheme="minorHAnsi"/>
        </w:rPr>
        <w:t xml:space="preserve"> la Orden de Trabajo, una vez se presente: </w:t>
      </w:r>
    </w:p>
    <w:p w14:paraId="28733648" w14:textId="534C4A1A" w:rsidR="003B5006" w:rsidRPr="003B5006" w:rsidRDefault="003B5006" w:rsidP="003B5006">
      <w:pPr>
        <w:pStyle w:val="Prrafodelista"/>
        <w:widowControl/>
        <w:numPr>
          <w:ilvl w:val="0"/>
          <w:numId w:val="19"/>
        </w:numPr>
        <w:autoSpaceDE/>
        <w:autoSpaceDN/>
        <w:spacing w:after="160" w:line="259" w:lineRule="auto"/>
        <w:contextualSpacing/>
        <w:jc w:val="both"/>
        <w:rPr>
          <w:rFonts w:cstheme="minorHAnsi"/>
        </w:rPr>
      </w:pPr>
      <w:r w:rsidRPr="003B5006">
        <w:rPr>
          <w:rFonts w:cstheme="minorHAnsi"/>
          <w:lang w:val="es-EC"/>
        </w:rPr>
        <w:t>Informe de avance, firmado por el proveedor, que evidencie el cumplimiento del setenta por ciento (70 %) de la Orden de Trabajo.</w:t>
      </w:r>
    </w:p>
    <w:p w14:paraId="5D5F8FC8" w14:textId="0540F7E8" w:rsidR="00BA6192" w:rsidRPr="00BC5035" w:rsidRDefault="00BA6192" w:rsidP="003B5006">
      <w:pPr>
        <w:pStyle w:val="Prrafodelista"/>
        <w:widowControl/>
        <w:numPr>
          <w:ilvl w:val="0"/>
          <w:numId w:val="16"/>
        </w:numPr>
        <w:autoSpaceDE/>
        <w:autoSpaceDN/>
        <w:spacing w:after="160" w:line="259" w:lineRule="auto"/>
        <w:ind w:left="1134"/>
        <w:contextualSpacing/>
        <w:jc w:val="both"/>
        <w:rPr>
          <w:rFonts w:cstheme="minorHAnsi"/>
        </w:rPr>
      </w:pPr>
      <w:r>
        <w:rPr>
          <w:rFonts w:cstheme="minorHAnsi"/>
        </w:rPr>
        <w:t xml:space="preserve">Un tercer pago del </w:t>
      </w:r>
      <w:r w:rsidR="003B5006">
        <w:rPr>
          <w:rFonts w:cstheme="minorHAnsi"/>
        </w:rPr>
        <w:t xml:space="preserve">30% contra entrega de los gabinetes en la localidad especificada. </w:t>
      </w:r>
    </w:p>
    <w:p w14:paraId="566189CF" w14:textId="77777777" w:rsidR="00BA6192" w:rsidRPr="003B5006" w:rsidRDefault="00BA6192" w:rsidP="0038107E">
      <w:pPr>
        <w:pStyle w:val="Textoindependiente"/>
        <w:spacing w:line="259" w:lineRule="auto"/>
        <w:ind w:left="820" w:right="134"/>
        <w:jc w:val="both"/>
        <w:rPr>
          <w:rFonts w:asciiTheme="minorHAnsi" w:hAnsiTheme="minorHAnsi" w:cstheme="minorHAnsi"/>
          <w:sz w:val="22"/>
          <w:szCs w:val="22"/>
          <w:lang w:val="es-EC"/>
        </w:rPr>
      </w:pPr>
    </w:p>
    <w:p w14:paraId="1966AC21" w14:textId="77777777" w:rsidR="00BA6192" w:rsidRPr="002C2A5E" w:rsidRDefault="00BA6192" w:rsidP="00BA6192">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Apertura de</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Ofertas</w:t>
      </w:r>
    </w:p>
    <w:p w14:paraId="12E61FBE" w14:textId="77777777" w:rsidR="00BA6192" w:rsidRPr="002C2A5E" w:rsidRDefault="00BA6192" w:rsidP="00BA6192">
      <w:pPr>
        <w:rPr>
          <w:rFonts w:asciiTheme="minorHAnsi" w:hAnsiTheme="minorHAnsi" w:cstheme="minorHAnsi"/>
        </w:rPr>
      </w:pPr>
    </w:p>
    <w:p w14:paraId="215C86E1" w14:textId="77777777" w:rsidR="00BA6192" w:rsidRPr="002C2A5E" w:rsidRDefault="00BA6192" w:rsidP="00BA6192">
      <w:pPr>
        <w:pStyle w:val="Textoindependiente"/>
        <w:spacing w:line="259" w:lineRule="auto"/>
        <w:ind w:left="820" w:right="139"/>
        <w:jc w:val="both"/>
        <w:rPr>
          <w:rFonts w:asciiTheme="minorHAnsi" w:hAnsiTheme="minorHAnsi" w:cstheme="minorHAnsi"/>
          <w:sz w:val="22"/>
          <w:szCs w:val="22"/>
        </w:rPr>
      </w:pPr>
      <w:r w:rsidRPr="002C2A5E">
        <w:rPr>
          <w:rFonts w:asciiTheme="minorHAnsi" w:hAnsiTheme="minorHAnsi" w:cstheme="minorHAnsi"/>
          <w:sz w:val="22"/>
          <w:szCs w:val="22"/>
        </w:rPr>
        <w:t>La apertura de ofertas será realizada por un comité designado por MAG. La apertura de ofertas tendrá la siguiente dinámica</w:t>
      </w:r>
      <w:r w:rsidRPr="002C2A5E">
        <w:rPr>
          <w:rFonts w:asciiTheme="minorHAnsi" w:hAnsiTheme="minorHAnsi" w:cstheme="minorHAnsi"/>
          <w:sz w:val="22"/>
          <w:szCs w:val="22"/>
          <w:vertAlign w:val="superscript"/>
        </w:rPr>
        <w:t>1</w:t>
      </w:r>
      <w:r w:rsidRPr="002C2A5E">
        <w:rPr>
          <w:rFonts w:asciiTheme="minorHAnsi" w:hAnsiTheme="minorHAnsi" w:cstheme="minorHAnsi"/>
          <w:sz w:val="22"/>
          <w:szCs w:val="22"/>
        </w:rPr>
        <w:t>:</w:t>
      </w:r>
    </w:p>
    <w:p w14:paraId="75AF2AD2" w14:textId="77777777" w:rsidR="00BA6192" w:rsidRPr="002C2A5E" w:rsidRDefault="00BA6192" w:rsidP="00BA6192">
      <w:pPr>
        <w:rPr>
          <w:rFonts w:asciiTheme="minorHAnsi" w:hAnsiTheme="minorHAnsi" w:cstheme="minorHAnsi"/>
        </w:rPr>
      </w:pPr>
    </w:p>
    <w:p w14:paraId="5C0AA642" w14:textId="77777777" w:rsidR="00BA6192" w:rsidRPr="002C2A5E" w:rsidRDefault="00BA6192" w:rsidP="00BA6192">
      <w:pPr>
        <w:pStyle w:val="Prrafodelista"/>
        <w:numPr>
          <w:ilvl w:val="1"/>
          <w:numId w:val="17"/>
        </w:numPr>
        <w:tabs>
          <w:tab w:val="left" w:pos="1541"/>
        </w:tabs>
        <w:ind w:hanging="361"/>
        <w:rPr>
          <w:rFonts w:asciiTheme="minorHAnsi" w:hAnsiTheme="minorHAnsi" w:cstheme="minorHAnsi"/>
        </w:rPr>
      </w:pPr>
      <w:r w:rsidRPr="002C2A5E">
        <w:rPr>
          <w:rFonts w:asciiTheme="minorHAnsi" w:hAnsiTheme="minorHAnsi" w:cstheme="minorHAnsi"/>
        </w:rPr>
        <w:t>Reunión del comité y constatación del quorum</w:t>
      </w:r>
    </w:p>
    <w:p w14:paraId="1F992871" w14:textId="77777777" w:rsidR="00BA6192" w:rsidRPr="002C2A5E" w:rsidRDefault="00BA6192" w:rsidP="00BA6192">
      <w:pPr>
        <w:pStyle w:val="Prrafodelista"/>
        <w:numPr>
          <w:ilvl w:val="1"/>
          <w:numId w:val="17"/>
        </w:numPr>
        <w:tabs>
          <w:tab w:val="left" w:pos="1541"/>
        </w:tabs>
        <w:spacing w:before="21"/>
        <w:ind w:hanging="361"/>
        <w:rPr>
          <w:rFonts w:asciiTheme="minorHAnsi" w:hAnsiTheme="minorHAnsi" w:cstheme="minorHAnsi"/>
        </w:rPr>
      </w:pPr>
      <w:r w:rsidRPr="002C2A5E">
        <w:rPr>
          <w:rFonts w:asciiTheme="minorHAnsi" w:hAnsiTheme="minorHAnsi" w:cstheme="minorHAnsi"/>
        </w:rPr>
        <w:t>Revelación de precio referencial interno</w:t>
      </w:r>
    </w:p>
    <w:p w14:paraId="51B13132" w14:textId="77777777" w:rsidR="00BA6192" w:rsidRPr="002C2A5E" w:rsidRDefault="00BA6192" w:rsidP="00BA6192">
      <w:pPr>
        <w:pStyle w:val="Prrafodelista"/>
        <w:numPr>
          <w:ilvl w:val="1"/>
          <w:numId w:val="17"/>
        </w:numPr>
        <w:tabs>
          <w:tab w:val="left" w:pos="1541"/>
        </w:tabs>
        <w:spacing w:before="24"/>
        <w:ind w:hanging="361"/>
        <w:rPr>
          <w:rFonts w:asciiTheme="minorHAnsi" w:hAnsiTheme="minorHAnsi" w:cstheme="minorHAnsi"/>
        </w:rPr>
      </w:pPr>
      <w:r w:rsidRPr="002C2A5E">
        <w:rPr>
          <w:rFonts w:asciiTheme="minorHAnsi" w:hAnsiTheme="minorHAnsi" w:cstheme="minorHAnsi"/>
        </w:rPr>
        <w:t>Apertura de ofertas</w:t>
      </w:r>
    </w:p>
    <w:p w14:paraId="15B92335" w14:textId="77777777" w:rsidR="00BA6192" w:rsidRPr="002C2A5E" w:rsidRDefault="00BA6192" w:rsidP="00BA6192">
      <w:pPr>
        <w:pStyle w:val="Prrafodelista"/>
        <w:numPr>
          <w:ilvl w:val="1"/>
          <w:numId w:val="17"/>
        </w:numPr>
        <w:tabs>
          <w:tab w:val="left" w:pos="1541"/>
        </w:tabs>
        <w:spacing w:before="24"/>
        <w:ind w:hanging="361"/>
        <w:rPr>
          <w:rFonts w:asciiTheme="minorHAnsi" w:hAnsiTheme="minorHAnsi" w:cstheme="minorHAnsi"/>
        </w:rPr>
      </w:pPr>
      <w:r w:rsidRPr="002C2A5E">
        <w:rPr>
          <w:rFonts w:asciiTheme="minorHAnsi" w:hAnsiTheme="minorHAnsi" w:cstheme="minorHAnsi"/>
        </w:rPr>
        <w:t>Evaluación de ofertas</w:t>
      </w:r>
    </w:p>
    <w:p w14:paraId="7A886C23" w14:textId="77777777" w:rsidR="00BA6192" w:rsidRPr="002C2A5E" w:rsidRDefault="00BA6192" w:rsidP="00BA6192">
      <w:pPr>
        <w:pStyle w:val="Prrafodelista"/>
        <w:numPr>
          <w:ilvl w:val="1"/>
          <w:numId w:val="17"/>
        </w:numPr>
        <w:tabs>
          <w:tab w:val="left" w:pos="1541"/>
        </w:tabs>
        <w:spacing w:before="24"/>
        <w:ind w:hanging="361"/>
        <w:rPr>
          <w:rFonts w:asciiTheme="minorHAnsi" w:hAnsiTheme="minorHAnsi" w:cstheme="minorHAnsi"/>
        </w:rPr>
      </w:pPr>
      <w:r w:rsidRPr="002C2A5E">
        <w:rPr>
          <w:rFonts w:asciiTheme="minorHAnsi" w:hAnsiTheme="minorHAnsi" w:cstheme="minorHAnsi"/>
        </w:rPr>
        <w:lastRenderedPageBreak/>
        <w:t>Resolución de adjudicatario</w:t>
      </w:r>
    </w:p>
    <w:p w14:paraId="5EA96A48" w14:textId="77777777" w:rsidR="00BA6192" w:rsidRPr="002C2A5E" w:rsidRDefault="00BA6192" w:rsidP="00BA6192">
      <w:pPr>
        <w:rPr>
          <w:rFonts w:asciiTheme="minorHAnsi" w:hAnsiTheme="minorHAnsi" w:cstheme="minorHAnsi"/>
          <w:b/>
          <w:bCs/>
        </w:rPr>
      </w:pPr>
    </w:p>
    <w:p w14:paraId="245F37D5" w14:textId="77777777" w:rsidR="00BA6192" w:rsidRPr="002C2A5E" w:rsidRDefault="00BA6192" w:rsidP="00BA6192">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Evaluación 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ofertas</w:t>
      </w:r>
    </w:p>
    <w:p w14:paraId="73ED9A87" w14:textId="77777777" w:rsidR="00BA6192" w:rsidRPr="002C2A5E" w:rsidRDefault="00BA6192" w:rsidP="00BA6192">
      <w:pPr>
        <w:rPr>
          <w:rFonts w:asciiTheme="minorHAnsi" w:hAnsiTheme="minorHAnsi" w:cstheme="minorHAnsi"/>
        </w:rPr>
      </w:pPr>
    </w:p>
    <w:p w14:paraId="7D4E1710" w14:textId="77777777" w:rsidR="00BA6192" w:rsidRPr="002C2A5E" w:rsidRDefault="00BA6192" w:rsidP="00BA6192">
      <w:pPr>
        <w:pStyle w:val="Textoindependiente"/>
        <w:spacing w:line="256" w:lineRule="auto"/>
        <w:ind w:left="820" w:right="141"/>
        <w:jc w:val="both"/>
        <w:rPr>
          <w:rFonts w:asciiTheme="minorHAnsi" w:hAnsiTheme="minorHAnsi" w:cstheme="minorHAnsi"/>
          <w:sz w:val="22"/>
          <w:szCs w:val="22"/>
        </w:rPr>
      </w:pPr>
      <w:r w:rsidRPr="002C2A5E">
        <w:rPr>
          <w:rFonts w:asciiTheme="minorHAnsi" w:hAnsiTheme="minorHAnsi" w:cstheme="minorHAnsi"/>
          <w:sz w:val="22"/>
          <w:szCs w:val="22"/>
        </w:rPr>
        <w:t>Para la evaluación de ofertas, se tomará en cuenta los siguientes parámetros de calificación:</w:t>
      </w:r>
    </w:p>
    <w:p w14:paraId="37D7C1EA" w14:textId="77777777" w:rsidR="00BA6192" w:rsidRPr="002C2A5E" w:rsidRDefault="00BA6192" w:rsidP="00BA6192">
      <w:pPr>
        <w:rPr>
          <w:rFonts w:asciiTheme="minorHAnsi" w:hAnsiTheme="minorHAnsi" w:cstheme="minorHAnsi"/>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3"/>
        <w:gridCol w:w="5024"/>
        <w:gridCol w:w="2955"/>
      </w:tblGrid>
      <w:tr w:rsidR="00BA6192" w:rsidRPr="002C2A5E" w14:paraId="5B7DA756" w14:textId="77777777">
        <w:trPr>
          <w:trHeight w:val="292"/>
          <w:tblHeader/>
        </w:trPr>
        <w:tc>
          <w:tcPr>
            <w:tcW w:w="653" w:type="dxa"/>
          </w:tcPr>
          <w:p w14:paraId="6B3706A5" w14:textId="77777777" w:rsidR="00BA6192" w:rsidRPr="002C2A5E" w:rsidRDefault="00BA6192">
            <w:pPr>
              <w:pStyle w:val="TableParagraph"/>
              <w:spacing w:line="272" w:lineRule="exact"/>
              <w:ind w:left="107"/>
              <w:rPr>
                <w:rFonts w:asciiTheme="minorHAnsi" w:hAnsiTheme="minorHAnsi" w:cstheme="minorHAnsi"/>
                <w:b/>
              </w:rPr>
            </w:pPr>
            <w:r w:rsidRPr="002C2A5E">
              <w:rPr>
                <w:rFonts w:asciiTheme="minorHAnsi" w:hAnsiTheme="minorHAnsi" w:cstheme="minorHAnsi"/>
                <w:b/>
              </w:rPr>
              <w:t>Nro.</w:t>
            </w:r>
          </w:p>
        </w:tc>
        <w:tc>
          <w:tcPr>
            <w:tcW w:w="5024" w:type="dxa"/>
          </w:tcPr>
          <w:p w14:paraId="3906E393" w14:textId="77777777" w:rsidR="00BA6192" w:rsidRPr="002C2A5E" w:rsidRDefault="00BA6192" w:rsidP="00640AC9">
            <w:pPr>
              <w:pStyle w:val="TableParagraph"/>
              <w:spacing w:line="272" w:lineRule="exact"/>
              <w:ind w:left="107"/>
              <w:jc w:val="both"/>
              <w:rPr>
                <w:rFonts w:asciiTheme="minorHAnsi" w:hAnsiTheme="minorHAnsi" w:cstheme="minorHAnsi"/>
                <w:b/>
              </w:rPr>
            </w:pPr>
            <w:r w:rsidRPr="002C2A5E">
              <w:rPr>
                <w:rFonts w:asciiTheme="minorHAnsi" w:hAnsiTheme="minorHAnsi" w:cstheme="minorHAnsi"/>
                <w:b/>
              </w:rPr>
              <w:t>Criterio</w:t>
            </w:r>
          </w:p>
        </w:tc>
        <w:tc>
          <w:tcPr>
            <w:tcW w:w="2955" w:type="dxa"/>
          </w:tcPr>
          <w:p w14:paraId="58554D27" w14:textId="77777777" w:rsidR="00BA6192" w:rsidRPr="002C2A5E" w:rsidRDefault="00BA6192">
            <w:pPr>
              <w:pStyle w:val="TableParagraph"/>
              <w:spacing w:line="272" w:lineRule="exact"/>
              <w:ind w:left="107"/>
              <w:rPr>
                <w:rFonts w:asciiTheme="minorHAnsi" w:hAnsiTheme="minorHAnsi" w:cstheme="minorHAnsi"/>
                <w:b/>
              </w:rPr>
            </w:pPr>
            <w:r w:rsidRPr="002C2A5E">
              <w:rPr>
                <w:rFonts w:asciiTheme="minorHAnsi" w:hAnsiTheme="minorHAnsi" w:cstheme="minorHAnsi"/>
                <w:b/>
              </w:rPr>
              <w:t>Método de evaluación</w:t>
            </w:r>
          </w:p>
        </w:tc>
      </w:tr>
      <w:tr w:rsidR="00BA6192" w:rsidRPr="002C2A5E" w14:paraId="3C14CF50" w14:textId="77777777">
        <w:trPr>
          <w:trHeight w:val="878"/>
        </w:trPr>
        <w:tc>
          <w:tcPr>
            <w:tcW w:w="653" w:type="dxa"/>
          </w:tcPr>
          <w:p w14:paraId="7E8963BB" w14:textId="77777777" w:rsidR="00BA6192" w:rsidRPr="002C2A5E" w:rsidRDefault="00BA6192">
            <w:pPr>
              <w:pStyle w:val="TableParagraph"/>
              <w:spacing w:line="292" w:lineRule="exact"/>
              <w:ind w:left="107"/>
              <w:rPr>
                <w:rFonts w:asciiTheme="minorHAnsi" w:hAnsiTheme="minorHAnsi" w:cstheme="minorHAnsi"/>
              </w:rPr>
            </w:pPr>
            <w:r w:rsidRPr="002C2A5E">
              <w:rPr>
                <w:rFonts w:asciiTheme="minorHAnsi" w:hAnsiTheme="minorHAnsi" w:cstheme="minorHAnsi"/>
              </w:rPr>
              <w:t>1</w:t>
            </w:r>
          </w:p>
        </w:tc>
        <w:tc>
          <w:tcPr>
            <w:tcW w:w="5024" w:type="dxa"/>
          </w:tcPr>
          <w:p w14:paraId="77C406CC" w14:textId="77777777" w:rsidR="00BA6192" w:rsidRPr="002C2A5E" w:rsidRDefault="00BA6192" w:rsidP="00640AC9">
            <w:pPr>
              <w:pStyle w:val="TableParagraph"/>
              <w:tabs>
                <w:tab w:val="left" w:pos="1338"/>
                <w:tab w:val="left" w:pos="1663"/>
                <w:tab w:val="left" w:pos="3030"/>
                <w:tab w:val="left" w:pos="4183"/>
                <w:tab w:val="left" w:pos="4639"/>
              </w:tabs>
              <w:ind w:left="107" w:right="95"/>
              <w:jc w:val="both"/>
              <w:rPr>
                <w:rFonts w:asciiTheme="minorHAnsi" w:hAnsiTheme="minorHAnsi" w:cstheme="minorHAnsi"/>
              </w:rPr>
            </w:pPr>
            <w:r w:rsidRPr="002C2A5E">
              <w:rPr>
                <w:rFonts w:asciiTheme="minorHAnsi" w:hAnsiTheme="minorHAnsi" w:cstheme="minorHAnsi"/>
              </w:rPr>
              <w:t>Alineación</w:t>
            </w:r>
            <w:r w:rsidRPr="002C2A5E">
              <w:rPr>
                <w:rFonts w:asciiTheme="minorHAnsi" w:hAnsiTheme="minorHAnsi" w:cstheme="minorHAnsi"/>
              </w:rPr>
              <w:tab/>
              <w:t>a</w:t>
            </w:r>
            <w:r w:rsidRPr="002C2A5E">
              <w:rPr>
                <w:rFonts w:asciiTheme="minorHAnsi" w:hAnsiTheme="minorHAnsi" w:cstheme="minorHAnsi"/>
              </w:rPr>
              <w:tab/>
              <w:t>condiciones</w:t>
            </w:r>
            <w:r w:rsidRPr="002C2A5E">
              <w:rPr>
                <w:rFonts w:asciiTheme="minorHAnsi" w:hAnsiTheme="minorHAnsi" w:cstheme="minorHAnsi"/>
              </w:rPr>
              <w:tab/>
              <w:t>generales</w:t>
            </w:r>
            <w:r w:rsidRPr="002C2A5E">
              <w:rPr>
                <w:rFonts w:asciiTheme="minorHAnsi" w:hAnsiTheme="minorHAnsi" w:cstheme="minorHAnsi"/>
              </w:rPr>
              <w:tab/>
              <w:t>de</w:t>
            </w:r>
            <w:r w:rsidRPr="002C2A5E">
              <w:rPr>
                <w:rFonts w:asciiTheme="minorHAnsi" w:hAnsiTheme="minorHAnsi" w:cstheme="minorHAnsi"/>
              </w:rPr>
              <w:tab/>
            </w:r>
            <w:r w:rsidRPr="002C2A5E">
              <w:rPr>
                <w:rFonts w:asciiTheme="minorHAnsi" w:hAnsiTheme="minorHAnsi" w:cstheme="minorHAnsi"/>
                <w:spacing w:val="-6"/>
              </w:rPr>
              <w:t xml:space="preserve">los </w:t>
            </w:r>
            <w:r w:rsidRPr="002C2A5E">
              <w:rPr>
                <w:rFonts w:asciiTheme="minorHAnsi" w:hAnsiTheme="minorHAnsi" w:cstheme="minorHAnsi"/>
              </w:rPr>
              <w:t>presentes términos de referencia, e</w:t>
            </w:r>
            <w:r w:rsidRPr="002C2A5E">
              <w:rPr>
                <w:rFonts w:asciiTheme="minorHAnsi" w:hAnsiTheme="minorHAnsi" w:cstheme="minorHAnsi"/>
                <w:spacing w:val="-29"/>
              </w:rPr>
              <w:t xml:space="preserve"> </w:t>
            </w:r>
            <w:r w:rsidRPr="002C2A5E">
              <w:rPr>
                <w:rFonts w:asciiTheme="minorHAnsi" w:hAnsiTheme="minorHAnsi" w:cstheme="minorHAnsi"/>
              </w:rPr>
              <w:t>instrucciones</w:t>
            </w:r>
          </w:p>
          <w:p w14:paraId="3645C8B4" w14:textId="77777777" w:rsidR="00BA6192" w:rsidRPr="002C2A5E" w:rsidRDefault="00BA6192" w:rsidP="00640AC9">
            <w:pPr>
              <w:pStyle w:val="TableParagraph"/>
              <w:spacing w:line="273" w:lineRule="exact"/>
              <w:ind w:left="107"/>
              <w:jc w:val="both"/>
              <w:rPr>
                <w:rFonts w:asciiTheme="minorHAnsi" w:hAnsiTheme="minorHAnsi" w:cstheme="minorHAnsi"/>
              </w:rPr>
            </w:pPr>
            <w:r w:rsidRPr="002C2A5E">
              <w:rPr>
                <w:rFonts w:asciiTheme="minorHAnsi" w:hAnsiTheme="minorHAnsi" w:cstheme="minorHAnsi"/>
              </w:rPr>
              <w:t>de postulación</w:t>
            </w:r>
          </w:p>
        </w:tc>
        <w:tc>
          <w:tcPr>
            <w:tcW w:w="2955" w:type="dxa"/>
          </w:tcPr>
          <w:p w14:paraId="2E318054" w14:textId="77777777" w:rsidR="00BA6192" w:rsidRPr="002C2A5E" w:rsidRDefault="00BA6192">
            <w:pPr>
              <w:pStyle w:val="TableParagraph"/>
              <w:spacing w:line="292" w:lineRule="exact"/>
              <w:ind w:left="107"/>
              <w:rPr>
                <w:rFonts w:asciiTheme="minorHAnsi" w:hAnsiTheme="minorHAnsi" w:cstheme="minorHAnsi"/>
              </w:rPr>
            </w:pPr>
            <w:r w:rsidRPr="002C2A5E">
              <w:rPr>
                <w:rFonts w:asciiTheme="minorHAnsi" w:hAnsiTheme="minorHAnsi" w:cstheme="minorHAnsi"/>
              </w:rPr>
              <w:t>Cumple/No cumple</w:t>
            </w:r>
          </w:p>
        </w:tc>
      </w:tr>
      <w:tr w:rsidR="00BA6192" w:rsidRPr="002C2A5E" w14:paraId="6FEE2443" w14:textId="77777777">
        <w:trPr>
          <w:trHeight w:val="587"/>
        </w:trPr>
        <w:tc>
          <w:tcPr>
            <w:tcW w:w="653" w:type="dxa"/>
          </w:tcPr>
          <w:p w14:paraId="0561FDC4"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2</w:t>
            </w:r>
          </w:p>
        </w:tc>
        <w:tc>
          <w:tcPr>
            <w:tcW w:w="5024" w:type="dxa"/>
          </w:tcPr>
          <w:p w14:paraId="1B51098B" w14:textId="77777777" w:rsidR="00BA6192" w:rsidRPr="002C2A5E" w:rsidRDefault="00BA6192"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 xml:space="preserve">Alineación al precio referencial de The Mines </w:t>
            </w:r>
            <w:proofErr w:type="spellStart"/>
            <w:r w:rsidRPr="002C2A5E">
              <w:rPr>
                <w:rFonts w:asciiTheme="minorHAnsi" w:hAnsiTheme="minorHAnsi" w:cstheme="minorHAnsi"/>
              </w:rPr>
              <w:t>Advisory</w:t>
            </w:r>
            <w:proofErr w:type="spellEnd"/>
            <w:r w:rsidRPr="002C2A5E">
              <w:rPr>
                <w:rFonts w:asciiTheme="minorHAnsi" w:hAnsiTheme="minorHAnsi" w:cstheme="minorHAnsi"/>
              </w:rPr>
              <w:t xml:space="preserve"> Group para la presente subasta</w:t>
            </w:r>
            <w:r w:rsidRPr="002C2A5E">
              <w:rPr>
                <w:rFonts w:asciiTheme="minorHAnsi" w:hAnsiTheme="minorHAnsi" w:cstheme="minorHAnsi"/>
                <w:vertAlign w:val="superscript"/>
              </w:rPr>
              <w:t>2</w:t>
            </w:r>
          </w:p>
        </w:tc>
        <w:tc>
          <w:tcPr>
            <w:tcW w:w="2955" w:type="dxa"/>
          </w:tcPr>
          <w:p w14:paraId="0EE7DBF6"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BA6192" w:rsidRPr="002C2A5E" w14:paraId="0BDFCBA9" w14:textId="77777777">
        <w:trPr>
          <w:trHeight w:val="587"/>
        </w:trPr>
        <w:tc>
          <w:tcPr>
            <w:tcW w:w="653" w:type="dxa"/>
            <w:tcBorders>
              <w:top w:val="single" w:sz="4" w:space="0" w:color="000000"/>
              <w:left w:val="single" w:sz="4" w:space="0" w:color="000000"/>
              <w:bottom w:val="single" w:sz="4" w:space="0" w:color="000000"/>
              <w:right w:val="single" w:sz="4" w:space="0" w:color="000000"/>
            </w:tcBorders>
          </w:tcPr>
          <w:p w14:paraId="1DF20B83"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3</w:t>
            </w:r>
          </w:p>
        </w:tc>
        <w:tc>
          <w:tcPr>
            <w:tcW w:w="5024" w:type="dxa"/>
            <w:tcBorders>
              <w:top w:val="single" w:sz="4" w:space="0" w:color="000000"/>
              <w:left w:val="single" w:sz="4" w:space="0" w:color="000000"/>
              <w:bottom w:val="single" w:sz="4" w:space="0" w:color="000000"/>
              <w:right w:val="single" w:sz="4" w:space="0" w:color="000000"/>
            </w:tcBorders>
          </w:tcPr>
          <w:p w14:paraId="69B06D17" w14:textId="77777777" w:rsidR="00BA6192" w:rsidRPr="002C2A5E" w:rsidRDefault="00BA6192"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Alineación a los requerimientos técnicos de The</w:t>
            </w:r>
          </w:p>
          <w:p w14:paraId="3055F6A7" w14:textId="77777777" w:rsidR="00BA6192" w:rsidRPr="002C2A5E" w:rsidRDefault="00BA6192"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 xml:space="preserve">Mines </w:t>
            </w:r>
            <w:proofErr w:type="spellStart"/>
            <w:r w:rsidRPr="002C2A5E">
              <w:rPr>
                <w:rFonts w:asciiTheme="minorHAnsi" w:hAnsiTheme="minorHAnsi" w:cstheme="minorHAnsi"/>
              </w:rPr>
              <w:t>Advisory</w:t>
            </w:r>
            <w:proofErr w:type="spellEnd"/>
            <w:r w:rsidRPr="002C2A5E">
              <w:rPr>
                <w:rFonts w:asciiTheme="minorHAnsi" w:hAnsiTheme="minorHAnsi" w:cstheme="minorHAnsi"/>
              </w:rPr>
              <w:t xml:space="preserve"> Group para la presente subasta</w:t>
            </w:r>
          </w:p>
        </w:tc>
        <w:tc>
          <w:tcPr>
            <w:tcW w:w="2955" w:type="dxa"/>
            <w:tcBorders>
              <w:top w:val="single" w:sz="4" w:space="0" w:color="000000"/>
              <w:left w:val="single" w:sz="4" w:space="0" w:color="000000"/>
              <w:bottom w:val="single" w:sz="4" w:space="0" w:color="000000"/>
              <w:right w:val="single" w:sz="4" w:space="0" w:color="000000"/>
            </w:tcBorders>
          </w:tcPr>
          <w:p w14:paraId="6CE442B3"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BA6192" w:rsidRPr="002C2A5E" w14:paraId="4C3C7A54" w14:textId="77777777">
        <w:trPr>
          <w:trHeight w:val="587"/>
        </w:trPr>
        <w:tc>
          <w:tcPr>
            <w:tcW w:w="653" w:type="dxa"/>
            <w:tcBorders>
              <w:top w:val="single" w:sz="4" w:space="0" w:color="000000"/>
              <w:left w:val="single" w:sz="4" w:space="0" w:color="000000"/>
              <w:bottom w:val="single" w:sz="4" w:space="0" w:color="000000"/>
              <w:right w:val="single" w:sz="4" w:space="0" w:color="000000"/>
            </w:tcBorders>
          </w:tcPr>
          <w:p w14:paraId="2394C4F9"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4</w:t>
            </w:r>
          </w:p>
        </w:tc>
        <w:tc>
          <w:tcPr>
            <w:tcW w:w="5024" w:type="dxa"/>
            <w:tcBorders>
              <w:top w:val="single" w:sz="4" w:space="0" w:color="000000"/>
              <w:left w:val="single" w:sz="4" w:space="0" w:color="000000"/>
              <w:bottom w:val="single" w:sz="4" w:space="0" w:color="000000"/>
              <w:right w:val="single" w:sz="4" w:space="0" w:color="000000"/>
            </w:tcBorders>
          </w:tcPr>
          <w:p w14:paraId="1D554F3D" w14:textId="77777777" w:rsidR="00BA6192" w:rsidRPr="002C2A5E" w:rsidRDefault="00BA6192"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Demostración de capacidad probada por parte de los oferentes</w:t>
            </w:r>
          </w:p>
        </w:tc>
        <w:tc>
          <w:tcPr>
            <w:tcW w:w="2955" w:type="dxa"/>
            <w:tcBorders>
              <w:top w:val="single" w:sz="4" w:space="0" w:color="000000"/>
              <w:left w:val="single" w:sz="4" w:space="0" w:color="000000"/>
              <w:bottom w:val="single" w:sz="4" w:space="0" w:color="000000"/>
              <w:right w:val="single" w:sz="4" w:space="0" w:color="000000"/>
            </w:tcBorders>
          </w:tcPr>
          <w:p w14:paraId="6CCD9546"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Cumple/No</w:t>
            </w:r>
            <w:r w:rsidRPr="002C2A5E">
              <w:rPr>
                <w:rFonts w:asciiTheme="minorHAnsi" w:hAnsiTheme="minorHAnsi" w:cstheme="minorHAnsi"/>
              </w:rPr>
              <w:tab/>
              <w:t>cumple</w:t>
            </w:r>
            <w:r w:rsidRPr="002C2A5E">
              <w:rPr>
                <w:rFonts w:asciiTheme="minorHAnsi" w:hAnsiTheme="minorHAnsi" w:cstheme="minorHAnsi"/>
              </w:rPr>
              <w:tab/>
              <w:t>(no aplica en el caso de subastas</w:t>
            </w:r>
          </w:p>
          <w:p w14:paraId="25E48E86"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restringidas)</w:t>
            </w:r>
          </w:p>
        </w:tc>
      </w:tr>
      <w:tr w:rsidR="00BA6192" w:rsidRPr="002C2A5E" w14:paraId="7CBB9818" w14:textId="77777777">
        <w:trPr>
          <w:trHeight w:val="217"/>
        </w:trPr>
        <w:tc>
          <w:tcPr>
            <w:tcW w:w="653" w:type="dxa"/>
            <w:tcBorders>
              <w:top w:val="single" w:sz="4" w:space="0" w:color="000000"/>
              <w:left w:val="single" w:sz="4" w:space="0" w:color="000000"/>
              <w:bottom w:val="single" w:sz="4" w:space="0" w:color="000000"/>
              <w:right w:val="single" w:sz="4" w:space="0" w:color="000000"/>
            </w:tcBorders>
          </w:tcPr>
          <w:p w14:paraId="472DC594" w14:textId="77777777"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5</w:t>
            </w:r>
          </w:p>
        </w:tc>
        <w:tc>
          <w:tcPr>
            <w:tcW w:w="5024" w:type="dxa"/>
            <w:tcBorders>
              <w:top w:val="single" w:sz="4" w:space="0" w:color="000000"/>
              <w:left w:val="single" w:sz="4" w:space="0" w:color="000000"/>
              <w:bottom w:val="single" w:sz="4" w:space="0" w:color="000000"/>
              <w:right w:val="single" w:sz="4" w:space="0" w:color="000000"/>
            </w:tcBorders>
          </w:tcPr>
          <w:p w14:paraId="4201892B" w14:textId="77777777" w:rsidR="00BA6192" w:rsidRPr="002C2A5E" w:rsidRDefault="00BA6192"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Tiempo de cumplimiento de la oferta</w:t>
            </w:r>
          </w:p>
        </w:tc>
        <w:tc>
          <w:tcPr>
            <w:tcW w:w="2955" w:type="dxa"/>
            <w:tcBorders>
              <w:top w:val="single" w:sz="4" w:space="0" w:color="000000"/>
              <w:left w:val="single" w:sz="4" w:space="0" w:color="000000"/>
              <w:bottom w:val="single" w:sz="4" w:space="0" w:color="000000"/>
              <w:right w:val="single" w:sz="4" w:space="0" w:color="000000"/>
            </w:tcBorders>
          </w:tcPr>
          <w:p w14:paraId="4FF81E9F" w14:textId="6FB3BBF6" w:rsidR="00BA6192" w:rsidRPr="002C2A5E" w:rsidRDefault="00BA6192">
            <w:pPr>
              <w:pStyle w:val="TableParagraph"/>
              <w:spacing w:before="1"/>
              <w:ind w:left="107"/>
              <w:rPr>
                <w:rFonts w:asciiTheme="minorHAnsi" w:hAnsiTheme="minorHAnsi" w:cstheme="minorHAnsi"/>
              </w:rPr>
            </w:pPr>
            <w:r w:rsidRPr="002C2A5E">
              <w:rPr>
                <w:rFonts w:asciiTheme="minorHAnsi" w:hAnsiTheme="minorHAnsi" w:cstheme="minorHAnsi"/>
              </w:rPr>
              <w:t>2</w:t>
            </w:r>
            <w:r w:rsidR="00565D6D">
              <w:rPr>
                <w:rFonts w:asciiTheme="minorHAnsi" w:hAnsiTheme="minorHAnsi" w:cstheme="minorHAnsi"/>
              </w:rPr>
              <w:t>0</w:t>
            </w:r>
            <w:r w:rsidRPr="002C2A5E">
              <w:rPr>
                <w:rFonts w:asciiTheme="minorHAnsi" w:hAnsiTheme="minorHAnsi" w:cstheme="minorHAnsi"/>
              </w:rPr>
              <w:t xml:space="preserve"> puntos</w:t>
            </w:r>
          </w:p>
        </w:tc>
      </w:tr>
      <w:tr w:rsidR="00565D6D" w:rsidRPr="002C2A5E" w14:paraId="2011ABF1" w14:textId="77777777" w:rsidTr="00DF0DFA">
        <w:trPr>
          <w:trHeight w:val="217"/>
        </w:trPr>
        <w:tc>
          <w:tcPr>
            <w:tcW w:w="653" w:type="dxa"/>
            <w:tcBorders>
              <w:top w:val="single" w:sz="4" w:space="0" w:color="000000"/>
              <w:left w:val="single" w:sz="4" w:space="0" w:color="000000"/>
              <w:bottom w:val="single" w:sz="4" w:space="0" w:color="000000"/>
              <w:right w:val="single" w:sz="4" w:space="0" w:color="000000"/>
            </w:tcBorders>
          </w:tcPr>
          <w:p w14:paraId="7012367C" w14:textId="0B53690A" w:rsidR="00565D6D" w:rsidRPr="002C2A5E" w:rsidRDefault="00565D6D" w:rsidP="00565D6D">
            <w:pPr>
              <w:pStyle w:val="TableParagraph"/>
              <w:spacing w:before="1"/>
              <w:ind w:left="107"/>
              <w:rPr>
                <w:rFonts w:asciiTheme="minorHAnsi" w:hAnsiTheme="minorHAnsi" w:cstheme="minorHAnsi"/>
              </w:rPr>
            </w:pPr>
            <w:r>
              <w:rPr>
                <w:rFonts w:asciiTheme="minorHAnsi" w:hAnsiTheme="minorHAnsi" w:cstheme="minorHAnsi"/>
              </w:rPr>
              <w:t>6</w:t>
            </w:r>
          </w:p>
        </w:tc>
        <w:tc>
          <w:tcPr>
            <w:tcW w:w="5024" w:type="dxa"/>
            <w:tcBorders>
              <w:top w:val="single" w:sz="4" w:space="0" w:color="000000"/>
              <w:left w:val="single" w:sz="4" w:space="0" w:color="000000"/>
              <w:bottom w:val="single" w:sz="4" w:space="0" w:color="000000"/>
              <w:right w:val="single" w:sz="4" w:space="0" w:color="000000"/>
            </w:tcBorders>
          </w:tcPr>
          <w:p w14:paraId="7D4641B3" w14:textId="77777777" w:rsidR="00565D6D" w:rsidRDefault="00565D6D" w:rsidP="00640AC9">
            <w:pPr>
              <w:pStyle w:val="TableParagraph"/>
              <w:spacing w:before="1" w:line="290" w:lineRule="atLeast"/>
              <w:ind w:left="107"/>
              <w:jc w:val="both"/>
              <w:rPr>
                <w:rFonts w:asciiTheme="minorHAnsi" w:hAnsiTheme="minorHAnsi" w:cstheme="minorHAnsi"/>
              </w:rPr>
            </w:pPr>
            <w:r>
              <w:rPr>
                <w:rFonts w:asciiTheme="minorHAnsi" w:hAnsiTheme="minorHAnsi" w:cstheme="minorHAnsi"/>
              </w:rPr>
              <w:t>Evaluación técnica</w:t>
            </w:r>
          </w:p>
          <w:p w14:paraId="1B137127" w14:textId="77777777" w:rsidR="001647D6" w:rsidRDefault="00565D6D" w:rsidP="001647D6">
            <w:pPr>
              <w:pStyle w:val="TableParagraph"/>
              <w:numPr>
                <w:ilvl w:val="0"/>
                <w:numId w:val="20"/>
              </w:numPr>
              <w:spacing w:before="1" w:line="290" w:lineRule="atLeast"/>
              <w:jc w:val="both"/>
              <w:rPr>
                <w:rFonts w:asciiTheme="minorHAnsi" w:hAnsiTheme="minorHAnsi" w:cstheme="minorHAnsi"/>
              </w:rPr>
            </w:pPr>
            <w:r>
              <w:rPr>
                <w:rFonts w:asciiTheme="minorHAnsi" w:hAnsiTheme="minorHAnsi" w:cstheme="minorHAnsi"/>
              </w:rPr>
              <w:t xml:space="preserve">Garantía </w:t>
            </w:r>
            <w:r w:rsidR="00990927">
              <w:rPr>
                <w:rFonts w:asciiTheme="minorHAnsi" w:hAnsiTheme="minorHAnsi" w:cstheme="minorHAnsi"/>
              </w:rPr>
              <w:t xml:space="preserve">mínima de 2 años en estructura y 1 en pintura </w:t>
            </w:r>
            <w:r>
              <w:rPr>
                <w:rFonts w:asciiTheme="minorHAnsi" w:hAnsiTheme="minorHAnsi" w:cstheme="minorHAnsi"/>
              </w:rPr>
              <w:t>(5 puntos)</w:t>
            </w:r>
          </w:p>
          <w:p w14:paraId="133DA225" w14:textId="354E4F40" w:rsidR="00640AC9" w:rsidRPr="001647D6" w:rsidRDefault="00E01798" w:rsidP="001647D6">
            <w:pPr>
              <w:pStyle w:val="TableParagraph"/>
              <w:numPr>
                <w:ilvl w:val="0"/>
                <w:numId w:val="20"/>
              </w:numPr>
              <w:spacing w:before="1" w:line="290" w:lineRule="atLeast"/>
              <w:jc w:val="both"/>
              <w:rPr>
                <w:rFonts w:asciiTheme="minorHAnsi" w:hAnsiTheme="minorHAnsi" w:cstheme="minorHAnsi"/>
              </w:rPr>
            </w:pPr>
            <w:r w:rsidRPr="001647D6">
              <w:rPr>
                <w:rFonts w:asciiTheme="minorHAnsi" w:hAnsiTheme="minorHAnsi" w:cstheme="minorHAnsi"/>
              </w:rPr>
              <w:t>Calidad de materiales</w:t>
            </w:r>
            <w:r w:rsidR="00565D6D" w:rsidRPr="001647D6">
              <w:rPr>
                <w:rFonts w:asciiTheme="minorHAnsi" w:hAnsiTheme="minorHAnsi" w:cstheme="minorHAnsi"/>
              </w:rPr>
              <w:t xml:space="preserve"> </w:t>
            </w:r>
            <w:r w:rsidR="00677081" w:rsidRPr="001647D6">
              <w:rPr>
                <w:rFonts w:asciiTheme="minorHAnsi" w:hAnsiTheme="minorHAnsi" w:cstheme="minorHAnsi"/>
              </w:rPr>
              <w:t>de acero</w:t>
            </w:r>
            <w:r w:rsidR="00FA7FE6" w:rsidRPr="001647D6">
              <w:rPr>
                <w:rFonts w:asciiTheme="minorHAnsi" w:hAnsiTheme="minorHAnsi" w:cstheme="minorHAnsi"/>
              </w:rPr>
              <w:t xml:space="preserve"> </w:t>
            </w:r>
            <w:r w:rsidR="00677081" w:rsidRPr="001647D6">
              <w:rPr>
                <w:rFonts w:asciiTheme="minorHAnsi" w:hAnsiTheme="minorHAnsi" w:cstheme="minorHAnsi"/>
              </w:rPr>
              <w:t xml:space="preserve">para la construcción </w:t>
            </w:r>
            <w:r w:rsidR="00565D6D" w:rsidRPr="001647D6">
              <w:rPr>
                <w:rFonts w:asciiTheme="minorHAnsi" w:hAnsiTheme="minorHAnsi" w:cstheme="minorHAnsi"/>
              </w:rPr>
              <w:t>(5 puntos)</w:t>
            </w:r>
          </w:p>
          <w:p w14:paraId="5F35826B" w14:textId="3E821805" w:rsidR="00565D6D" w:rsidRPr="00BB6A85" w:rsidRDefault="00BB6A85" w:rsidP="00640AC9">
            <w:pPr>
              <w:pStyle w:val="TableParagraph"/>
              <w:spacing w:before="1" w:line="290" w:lineRule="atLeast"/>
              <w:ind w:left="467"/>
              <w:jc w:val="both"/>
              <w:rPr>
                <w:rFonts w:asciiTheme="minorHAnsi" w:hAnsiTheme="minorHAnsi" w:cstheme="minorHAnsi"/>
                <w:b/>
                <w:bCs/>
                <w:sz w:val="20"/>
                <w:szCs w:val="20"/>
              </w:rPr>
            </w:pPr>
            <w:r w:rsidRPr="00BB6A85">
              <w:rPr>
                <w:rFonts w:asciiTheme="minorHAnsi" w:hAnsiTheme="minorHAnsi" w:cstheme="minorHAnsi"/>
                <w:b/>
                <w:bCs/>
                <w:sz w:val="20"/>
                <w:szCs w:val="20"/>
              </w:rPr>
              <w:t>Criterios de calificación:</w:t>
            </w:r>
          </w:p>
          <w:p w14:paraId="6783D1D3" w14:textId="184C8DC2" w:rsidR="00C369B2" w:rsidRPr="00BB6A85" w:rsidRDefault="006848B6"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5</w:t>
            </w:r>
            <w:r w:rsidR="00C369B2" w:rsidRPr="00BB6A85">
              <w:rPr>
                <w:rFonts w:asciiTheme="minorHAnsi" w:hAnsiTheme="minorHAnsi" w:cstheme="minorHAnsi"/>
                <w:sz w:val="20"/>
                <w:szCs w:val="20"/>
              </w:rPr>
              <w:t xml:space="preserve"> puntos</w:t>
            </w:r>
            <w:r w:rsidR="00640AC9">
              <w:rPr>
                <w:rFonts w:asciiTheme="minorHAnsi" w:hAnsiTheme="minorHAnsi" w:cstheme="minorHAnsi"/>
                <w:sz w:val="20"/>
                <w:szCs w:val="20"/>
              </w:rPr>
              <w:t>:</w:t>
            </w:r>
            <w:r w:rsidR="00C369B2" w:rsidRPr="00BB6A85">
              <w:rPr>
                <w:rFonts w:asciiTheme="minorHAnsi" w:hAnsiTheme="minorHAnsi" w:cstheme="minorHAnsi"/>
                <w:sz w:val="20"/>
                <w:szCs w:val="20"/>
              </w:rPr>
              <w:t xml:space="preserve"> </w:t>
            </w:r>
            <w:r w:rsidR="00640AC9">
              <w:rPr>
                <w:rFonts w:asciiTheme="minorHAnsi" w:hAnsiTheme="minorHAnsi" w:cstheme="minorHAnsi"/>
                <w:sz w:val="20"/>
                <w:szCs w:val="20"/>
              </w:rPr>
              <w:t>S</w:t>
            </w:r>
            <w:r w:rsidR="00C369B2" w:rsidRPr="00BB6A85">
              <w:rPr>
                <w:rFonts w:asciiTheme="minorHAnsi" w:hAnsiTheme="minorHAnsi" w:cstheme="minorHAnsi"/>
                <w:sz w:val="20"/>
                <w:szCs w:val="20"/>
              </w:rPr>
              <w:t>i presenta certificados ISO o equivalentes.</w:t>
            </w:r>
          </w:p>
          <w:p w14:paraId="471579B9" w14:textId="7D3DD296" w:rsidR="00C369B2" w:rsidRPr="00BB6A85" w:rsidRDefault="006848B6"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2</w:t>
            </w:r>
            <w:r w:rsidR="00C369B2" w:rsidRPr="00BB6A85">
              <w:rPr>
                <w:rFonts w:asciiTheme="minorHAnsi" w:hAnsiTheme="minorHAnsi" w:cstheme="minorHAnsi"/>
                <w:sz w:val="20"/>
                <w:szCs w:val="20"/>
              </w:rPr>
              <w:t xml:space="preserve"> puntos</w:t>
            </w:r>
            <w:r w:rsidR="00640AC9">
              <w:rPr>
                <w:rFonts w:asciiTheme="minorHAnsi" w:hAnsiTheme="minorHAnsi" w:cstheme="minorHAnsi"/>
                <w:sz w:val="20"/>
                <w:szCs w:val="20"/>
              </w:rPr>
              <w:t>: S</w:t>
            </w:r>
            <w:r w:rsidR="00C369B2" w:rsidRPr="00BB6A85">
              <w:rPr>
                <w:rFonts w:asciiTheme="minorHAnsi" w:hAnsiTheme="minorHAnsi" w:cstheme="minorHAnsi"/>
                <w:sz w:val="20"/>
                <w:szCs w:val="20"/>
              </w:rPr>
              <w:t>i presenta fichas técnicas sin certificación.</w:t>
            </w:r>
          </w:p>
          <w:p w14:paraId="4EDA96C1" w14:textId="531507A1" w:rsidR="00C369B2" w:rsidRPr="00BB6A85" w:rsidRDefault="00C369B2"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0 puntos</w:t>
            </w:r>
            <w:r w:rsidR="00640AC9">
              <w:rPr>
                <w:rFonts w:asciiTheme="minorHAnsi" w:hAnsiTheme="minorHAnsi" w:cstheme="minorHAnsi"/>
                <w:sz w:val="20"/>
                <w:szCs w:val="20"/>
              </w:rPr>
              <w:t>: S</w:t>
            </w:r>
            <w:r w:rsidRPr="00BB6A85">
              <w:rPr>
                <w:rFonts w:asciiTheme="minorHAnsi" w:hAnsiTheme="minorHAnsi" w:cstheme="minorHAnsi"/>
                <w:sz w:val="20"/>
                <w:szCs w:val="20"/>
              </w:rPr>
              <w:t>i no presenta respaldo técnico.</w:t>
            </w:r>
          </w:p>
          <w:p w14:paraId="49FD790A" w14:textId="663AF03E" w:rsidR="00565D6D" w:rsidRPr="00565D6D" w:rsidRDefault="00565D6D" w:rsidP="00640AC9">
            <w:pPr>
              <w:pStyle w:val="TableParagraph"/>
              <w:numPr>
                <w:ilvl w:val="0"/>
                <w:numId w:val="20"/>
              </w:numPr>
              <w:spacing w:before="1" w:line="290" w:lineRule="atLeast"/>
              <w:jc w:val="both"/>
              <w:rPr>
                <w:rFonts w:asciiTheme="minorHAnsi" w:hAnsiTheme="minorHAnsi" w:cstheme="minorHAnsi"/>
              </w:rPr>
            </w:pPr>
            <w:r w:rsidRPr="00D172E8">
              <w:rPr>
                <w:rFonts w:asciiTheme="minorHAnsi" w:hAnsiTheme="minorHAnsi" w:cstheme="minorHAnsi"/>
              </w:rPr>
              <w:t xml:space="preserve">Experiencia </w:t>
            </w:r>
            <w:r w:rsidR="00C33D45">
              <w:rPr>
                <w:rFonts w:asciiTheme="minorHAnsi" w:hAnsiTheme="minorHAnsi" w:cstheme="minorHAnsi"/>
              </w:rPr>
              <w:t>técnica</w:t>
            </w:r>
            <w:r w:rsidRPr="00D172E8">
              <w:rPr>
                <w:rFonts w:asciiTheme="minorHAnsi" w:hAnsiTheme="minorHAnsi" w:cstheme="minorHAnsi"/>
              </w:rPr>
              <w:t xml:space="preserve"> en obras similares</w:t>
            </w:r>
            <w:r>
              <w:rPr>
                <w:rFonts w:asciiTheme="minorHAnsi" w:hAnsiTheme="minorHAnsi" w:cstheme="minorHAnsi"/>
              </w:rPr>
              <w:t xml:space="preserve"> (5 puntos)</w:t>
            </w:r>
          </w:p>
          <w:p w14:paraId="78B745DB" w14:textId="77777777" w:rsidR="00565D6D" w:rsidRDefault="00565D6D" w:rsidP="00640AC9">
            <w:pPr>
              <w:pStyle w:val="TableParagraph"/>
              <w:numPr>
                <w:ilvl w:val="0"/>
                <w:numId w:val="20"/>
              </w:numPr>
              <w:spacing w:before="1" w:line="290" w:lineRule="atLeast"/>
              <w:jc w:val="both"/>
              <w:rPr>
                <w:rFonts w:asciiTheme="minorHAnsi" w:hAnsiTheme="minorHAnsi" w:cstheme="minorHAnsi"/>
              </w:rPr>
            </w:pPr>
            <w:r>
              <w:rPr>
                <w:rFonts w:asciiTheme="minorHAnsi" w:hAnsiTheme="minorHAnsi" w:cstheme="minorHAnsi"/>
              </w:rPr>
              <w:t xml:space="preserve">Validación de procesos </w:t>
            </w:r>
            <w:r w:rsidR="008679A3">
              <w:rPr>
                <w:rFonts w:asciiTheme="minorHAnsi" w:hAnsiTheme="minorHAnsi" w:cstheme="minorHAnsi"/>
              </w:rPr>
              <w:t>tecnificados</w:t>
            </w:r>
            <w:r w:rsidR="00C06091">
              <w:rPr>
                <w:rFonts w:asciiTheme="minorHAnsi" w:hAnsiTheme="minorHAnsi" w:cstheme="minorHAnsi"/>
              </w:rPr>
              <w:t xml:space="preserve"> en la </w:t>
            </w:r>
            <w:r>
              <w:rPr>
                <w:rFonts w:asciiTheme="minorHAnsi" w:hAnsiTheme="minorHAnsi" w:cstheme="minorHAnsi"/>
              </w:rPr>
              <w:t>fabricación (5 puntos)</w:t>
            </w:r>
          </w:p>
          <w:p w14:paraId="0A480768" w14:textId="77777777" w:rsidR="00BB6A85" w:rsidRPr="00BB6A85" w:rsidRDefault="00BB6A85" w:rsidP="00640AC9">
            <w:pPr>
              <w:pStyle w:val="TableParagraph"/>
              <w:spacing w:before="1" w:line="290" w:lineRule="atLeast"/>
              <w:ind w:left="467"/>
              <w:jc w:val="both"/>
              <w:rPr>
                <w:rFonts w:asciiTheme="minorHAnsi" w:hAnsiTheme="minorHAnsi" w:cstheme="minorHAnsi"/>
                <w:i/>
                <w:iCs/>
                <w:sz w:val="20"/>
                <w:szCs w:val="20"/>
              </w:rPr>
            </w:pPr>
            <w:r w:rsidRPr="00BB6A85">
              <w:rPr>
                <w:rFonts w:asciiTheme="minorHAnsi" w:hAnsiTheme="minorHAnsi" w:cstheme="minorHAnsi"/>
                <w:i/>
                <w:iCs/>
                <w:sz w:val="20"/>
                <w:szCs w:val="20"/>
              </w:rPr>
              <w:t>Se evaluará el nivel de tecnificación del proceso de fabricación mediante visita técnica o evidencia documentada (videos, fichas de maquinaria o procedimientos).</w:t>
            </w:r>
          </w:p>
          <w:p w14:paraId="216448B5" w14:textId="77777777" w:rsidR="00BB6A85" w:rsidRPr="00BB6A85" w:rsidRDefault="00BB6A85" w:rsidP="00640AC9">
            <w:pPr>
              <w:pStyle w:val="TableParagraph"/>
              <w:spacing w:before="1" w:line="290" w:lineRule="atLeast"/>
              <w:ind w:left="467"/>
              <w:jc w:val="both"/>
              <w:rPr>
                <w:rFonts w:asciiTheme="minorHAnsi" w:hAnsiTheme="minorHAnsi" w:cstheme="minorHAnsi"/>
                <w:b/>
                <w:bCs/>
                <w:sz w:val="20"/>
                <w:szCs w:val="20"/>
              </w:rPr>
            </w:pPr>
            <w:r w:rsidRPr="00BB6A85">
              <w:rPr>
                <w:rFonts w:asciiTheme="minorHAnsi" w:hAnsiTheme="minorHAnsi" w:cstheme="minorHAnsi"/>
                <w:b/>
                <w:bCs/>
                <w:sz w:val="20"/>
                <w:szCs w:val="20"/>
              </w:rPr>
              <w:t>Criterios de calificación:</w:t>
            </w:r>
          </w:p>
          <w:p w14:paraId="6007FB73" w14:textId="1D7DADAB" w:rsidR="00BB6A85" w:rsidRPr="00BB6A85" w:rsidRDefault="00BB6A85"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5 puntos: La planta cuenta con maquinaria industrial (ej. cortadora CNC, soldadora MIG/TIG, cabina de pintura o procesos automatizados) y procedimientos documentados de control de calidad o trazabilidad.</w:t>
            </w:r>
          </w:p>
          <w:p w14:paraId="17BF924B" w14:textId="77777777" w:rsidR="00BB6A85" w:rsidRPr="00BB6A85" w:rsidRDefault="00BB6A85"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lastRenderedPageBreak/>
              <w:t>3 puntos: Cuenta con maquinaria semiautomatizada o procedimientos básicos parcialmente documentados.</w:t>
            </w:r>
          </w:p>
          <w:p w14:paraId="05C11D73" w14:textId="413134B3" w:rsidR="00BB6A85" w:rsidRPr="00BB6A85" w:rsidRDefault="00BB6A85" w:rsidP="00640AC9">
            <w:pPr>
              <w:pStyle w:val="TableParagraph"/>
              <w:numPr>
                <w:ilvl w:val="1"/>
                <w:numId w:val="20"/>
              </w:numPr>
              <w:spacing w:before="1" w:line="290" w:lineRule="atLeast"/>
              <w:jc w:val="both"/>
              <w:rPr>
                <w:rFonts w:asciiTheme="minorHAnsi" w:hAnsiTheme="minorHAnsi" w:cstheme="minorHAnsi"/>
                <w:sz w:val="20"/>
                <w:szCs w:val="20"/>
              </w:rPr>
            </w:pPr>
            <w:r w:rsidRPr="00BB6A85">
              <w:rPr>
                <w:rFonts w:asciiTheme="minorHAnsi" w:hAnsiTheme="minorHAnsi" w:cstheme="minorHAnsi"/>
                <w:sz w:val="20"/>
                <w:szCs w:val="20"/>
              </w:rPr>
              <w:t>0 puntos: Los procesos son principalmente manuales, sin evidencia de maquinaria o procedimientos formales.</w:t>
            </w:r>
          </w:p>
        </w:tc>
        <w:tc>
          <w:tcPr>
            <w:tcW w:w="2955" w:type="dxa"/>
            <w:tcBorders>
              <w:top w:val="single" w:sz="4" w:space="0" w:color="000000"/>
              <w:left w:val="single" w:sz="4" w:space="0" w:color="000000"/>
              <w:bottom w:val="single" w:sz="4" w:space="0" w:color="000000"/>
              <w:right w:val="single" w:sz="4" w:space="0" w:color="000000"/>
            </w:tcBorders>
          </w:tcPr>
          <w:p w14:paraId="5C93758E" w14:textId="67A2606D" w:rsidR="00565D6D" w:rsidRPr="002C2A5E" w:rsidRDefault="00565D6D" w:rsidP="00565D6D">
            <w:pPr>
              <w:pStyle w:val="TableParagraph"/>
              <w:spacing w:before="1"/>
              <w:ind w:left="107"/>
              <w:rPr>
                <w:rFonts w:asciiTheme="minorHAnsi" w:hAnsiTheme="minorHAnsi" w:cstheme="minorHAnsi"/>
              </w:rPr>
            </w:pPr>
            <w:r w:rsidRPr="002C2A5E">
              <w:rPr>
                <w:rFonts w:asciiTheme="minorHAnsi" w:hAnsiTheme="minorHAnsi" w:cstheme="minorHAnsi"/>
              </w:rPr>
              <w:lastRenderedPageBreak/>
              <w:t>2</w:t>
            </w:r>
            <w:r>
              <w:rPr>
                <w:rFonts w:asciiTheme="minorHAnsi" w:hAnsiTheme="minorHAnsi" w:cstheme="minorHAnsi"/>
              </w:rPr>
              <w:t>0</w:t>
            </w:r>
            <w:r w:rsidRPr="002C2A5E">
              <w:rPr>
                <w:rFonts w:asciiTheme="minorHAnsi" w:hAnsiTheme="minorHAnsi" w:cstheme="minorHAnsi"/>
              </w:rPr>
              <w:t xml:space="preserve"> puntos</w:t>
            </w:r>
          </w:p>
        </w:tc>
      </w:tr>
      <w:tr w:rsidR="00565D6D" w:rsidRPr="002C2A5E" w14:paraId="085A1359" w14:textId="77777777">
        <w:trPr>
          <w:trHeight w:val="279"/>
        </w:trPr>
        <w:tc>
          <w:tcPr>
            <w:tcW w:w="653" w:type="dxa"/>
            <w:tcBorders>
              <w:top w:val="single" w:sz="4" w:space="0" w:color="000000"/>
              <w:left w:val="single" w:sz="4" w:space="0" w:color="000000"/>
              <w:bottom w:val="single" w:sz="4" w:space="0" w:color="000000"/>
              <w:right w:val="single" w:sz="4" w:space="0" w:color="000000"/>
            </w:tcBorders>
          </w:tcPr>
          <w:p w14:paraId="43C6C4DC" w14:textId="257638A6" w:rsidR="00565D6D" w:rsidRPr="002C2A5E" w:rsidRDefault="00565D6D" w:rsidP="00565D6D">
            <w:pPr>
              <w:pStyle w:val="TableParagraph"/>
              <w:spacing w:before="1"/>
              <w:ind w:left="107"/>
              <w:rPr>
                <w:rFonts w:asciiTheme="minorHAnsi" w:hAnsiTheme="minorHAnsi" w:cstheme="minorHAnsi"/>
              </w:rPr>
            </w:pPr>
            <w:r>
              <w:rPr>
                <w:rFonts w:asciiTheme="minorHAnsi" w:hAnsiTheme="minorHAnsi" w:cstheme="minorHAnsi"/>
              </w:rPr>
              <w:t>7</w:t>
            </w:r>
          </w:p>
        </w:tc>
        <w:tc>
          <w:tcPr>
            <w:tcW w:w="5024" w:type="dxa"/>
            <w:tcBorders>
              <w:top w:val="single" w:sz="4" w:space="0" w:color="000000"/>
              <w:left w:val="single" w:sz="4" w:space="0" w:color="000000"/>
              <w:bottom w:val="single" w:sz="4" w:space="0" w:color="000000"/>
              <w:right w:val="single" w:sz="4" w:space="0" w:color="000000"/>
            </w:tcBorders>
          </w:tcPr>
          <w:p w14:paraId="3B7AF461" w14:textId="77777777" w:rsidR="00565D6D" w:rsidRPr="002C2A5E" w:rsidRDefault="00565D6D" w:rsidP="00640AC9">
            <w:pPr>
              <w:pStyle w:val="TableParagraph"/>
              <w:spacing w:before="1" w:line="290" w:lineRule="atLeast"/>
              <w:ind w:left="107"/>
              <w:jc w:val="both"/>
              <w:rPr>
                <w:rFonts w:asciiTheme="minorHAnsi" w:hAnsiTheme="minorHAnsi" w:cstheme="minorHAnsi"/>
              </w:rPr>
            </w:pPr>
            <w:r w:rsidRPr="002C2A5E">
              <w:rPr>
                <w:rFonts w:asciiTheme="minorHAnsi" w:hAnsiTheme="minorHAnsi" w:cstheme="minorHAnsi"/>
              </w:rPr>
              <w:t>Precio de la oferta</w:t>
            </w:r>
          </w:p>
        </w:tc>
        <w:tc>
          <w:tcPr>
            <w:tcW w:w="2955" w:type="dxa"/>
            <w:tcBorders>
              <w:top w:val="single" w:sz="4" w:space="0" w:color="000000"/>
              <w:left w:val="single" w:sz="4" w:space="0" w:color="000000"/>
              <w:bottom w:val="single" w:sz="4" w:space="0" w:color="000000"/>
              <w:right w:val="single" w:sz="4" w:space="0" w:color="000000"/>
            </w:tcBorders>
          </w:tcPr>
          <w:p w14:paraId="76FDF983" w14:textId="30832A25" w:rsidR="00565D6D" w:rsidRPr="002C2A5E" w:rsidRDefault="00565D6D" w:rsidP="00565D6D">
            <w:pPr>
              <w:pStyle w:val="TableParagraph"/>
              <w:spacing w:before="1"/>
              <w:ind w:left="107"/>
              <w:rPr>
                <w:rFonts w:asciiTheme="minorHAnsi" w:hAnsiTheme="minorHAnsi" w:cstheme="minorHAnsi"/>
              </w:rPr>
            </w:pPr>
            <w:r>
              <w:rPr>
                <w:rFonts w:asciiTheme="minorHAnsi" w:hAnsiTheme="minorHAnsi" w:cstheme="minorHAnsi"/>
              </w:rPr>
              <w:t>60</w:t>
            </w:r>
            <w:r w:rsidRPr="002C2A5E">
              <w:rPr>
                <w:rFonts w:asciiTheme="minorHAnsi" w:hAnsiTheme="minorHAnsi" w:cstheme="minorHAnsi"/>
              </w:rPr>
              <w:t xml:space="preserve"> puntos</w:t>
            </w:r>
          </w:p>
        </w:tc>
      </w:tr>
    </w:tbl>
    <w:p w14:paraId="02A50172" w14:textId="77777777" w:rsidR="00BA6192" w:rsidRPr="002C2A5E" w:rsidRDefault="00BA6192" w:rsidP="00BA6192">
      <w:pPr>
        <w:rPr>
          <w:rFonts w:asciiTheme="minorHAnsi" w:hAnsiTheme="minorHAnsi" w:cstheme="minorHAnsi"/>
        </w:rPr>
      </w:pPr>
    </w:p>
    <w:p w14:paraId="01289181" w14:textId="77777777" w:rsidR="00573F3D" w:rsidRDefault="00573F3D" w:rsidP="00573F3D">
      <w:pPr>
        <w:ind w:left="851"/>
        <w:jc w:val="both"/>
        <w:rPr>
          <w:rFonts w:asciiTheme="minorHAnsi" w:hAnsiTheme="minorHAnsi" w:cstheme="minorHAnsi"/>
        </w:rPr>
      </w:pPr>
    </w:p>
    <w:p w14:paraId="1211B1C8" w14:textId="327D04A9" w:rsidR="00573F3D" w:rsidRPr="00573F3D" w:rsidRDefault="00573F3D" w:rsidP="00573F3D">
      <w:pPr>
        <w:ind w:left="851"/>
        <w:jc w:val="both"/>
        <w:rPr>
          <w:rFonts w:asciiTheme="minorHAnsi" w:hAnsiTheme="minorHAnsi" w:cstheme="minorHAnsi"/>
        </w:rPr>
      </w:pPr>
      <w:r w:rsidRPr="00573F3D">
        <w:rPr>
          <w:rFonts w:asciiTheme="minorHAnsi" w:hAnsiTheme="minorHAnsi" w:cstheme="minorHAnsi"/>
        </w:rPr>
        <w:t>El proceso de evaluación iniciará con la verificación de los parámetros 1-4, los cuales serán requisitos obligatorios para la adjudicación del proceso. Todos los oferentes que no cumplan con alguno de dichos parámetros serán descartados de las siguientes fases de evaluación de ofertas.</w:t>
      </w:r>
    </w:p>
    <w:p w14:paraId="4BDDF3E3" w14:textId="77777777" w:rsidR="00573F3D" w:rsidRPr="00573F3D" w:rsidRDefault="00573F3D" w:rsidP="00573F3D">
      <w:pPr>
        <w:ind w:left="851"/>
        <w:jc w:val="both"/>
        <w:rPr>
          <w:rFonts w:asciiTheme="minorHAnsi" w:hAnsiTheme="minorHAnsi" w:cstheme="minorHAnsi"/>
        </w:rPr>
      </w:pPr>
    </w:p>
    <w:p w14:paraId="1CE22814" w14:textId="77777777" w:rsidR="00573F3D" w:rsidRPr="00573F3D" w:rsidRDefault="00573F3D" w:rsidP="00573F3D">
      <w:pPr>
        <w:ind w:left="851"/>
        <w:jc w:val="both"/>
        <w:rPr>
          <w:rFonts w:asciiTheme="minorHAnsi" w:hAnsiTheme="minorHAnsi" w:cstheme="minorHAnsi"/>
        </w:rPr>
      </w:pPr>
      <w:r w:rsidRPr="00573F3D">
        <w:rPr>
          <w:rFonts w:asciiTheme="minorHAnsi" w:hAnsiTheme="minorHAnsi" w:cstheme="minorHAnsi"/>
        </w:rPr>
        <w:t>Los oferentes que hayan cumplido con los parámetros 1-4, pasarán a la segunda parte de la evaluación, en la que se observarán los parámetros 5-7.</w:t>
      </w:r>
    </w:p>
    <w:p w14:paraId="2B284E39" w14:textId="77777777" w:rsidR="00573F3D" w:rsidRPr="00573F3D" w:rsidRDefault="00573F3D" w:rsidP="00573F3D">
      <w:pPr>
        <w:ind w:left="851"/>
        <w:jc w:val="both"/>
        <w:rPr>
          <w:rFonts w:asciiTheme="minorHAnsi" w:hAnsiTheme="minorHAnsi" w:cstheme="minorHAnsi"/>
        </w:rPr>
      </w:pPr>
    </w:p>
    <w:p w14:paraId="444DBB12" w14:textId="77777777" w:rsidR="00573F3D" w:rsidRPr="00573F3D" w:rsidRDefault="00573F3D" w:rsidP="00573F3D">
      <w:pPr>
        <w:ind w:left="851"/>
        <w:jc w:val="both"/>
        <w:rPr>
          <w:rFonts w:asciiTheme="minorHAnsi" w:hAnsiTheme="minorHAnsi" w:cstheme="minorHAnsi"/>
        </w:rPr>
      </w:pPr>
      <w:r w:rsidRPr="00573F3D">
        <w:rPr>
          <w:rFonts w:asciiTheme="minorHAnsi" w:hAnsiTheme="minorHAnsi" w:cstheme="minorHAnsi"/>
        </w:rPr>
        <w:t>Para la evaluación del parámetro 5, se asignará un puntaje máximo de 20 puntos, entre el oferente que tenga una capacidad de respuesta menos rápida y el que tenga una capacidad mayor.</w:t>
      </w:r>
    </w:p>
    <w:p w14:paraId="750E7D9F" w14:textId="77777777" w:rsidR="00573F3D" w:rsidRPr="00573F3D" w:rsidRDefault="00573F3D" w:rsidP="00573F3D">
      <w:pPr>
        <w:ind w:left="851"/>
        <w:jc w:val="both"/>
        <w:rPr>
          <w:rFonts w:asciiTheme="minorHAnsi" w:hAnsiTheme="minorHAnsi" w:cstheme="minorHAnsi"/>
        </w:rPr>
      </w:pPr>
    </w:p>
    <w:p w14:paraId="47F64608" w14:textId="77777777" w:rsidR="00573F3D" w:rsidRPr="00573F3D" w:rsidRDefault="00573F3D" w:rsidP="00573F3D">
      <w:pPr>
        <w:ind w:left="851"/>
        <w:jc w:val="both"/>
        <w:rPr>
          <w:rFonts w:asciiTheme="minorHAnsi" w:hAnsiTheme="minorHAnsi" w:cstheme="minorHAnsi"/>
        </w:rPr>
      </w:pPr>
      <w:r w:rsidRPr="00573F3D">
        <w:rPr>
          <w:rFonts w:asciiTheme="minorHAnsi" w:hAnsiTheme="minorHAnsi" w:cstheme="minorHAnsi"/>
        </w:rPr>
        <w:t xml:space="preserve">Para la evaluación del parámetro 6, se asignará un puntaje máximo de 20 puntos, entre el oferente que cumpla con las especificaciones técnicas. </w:t>
      </w:r>
    </w:p>
    <w:p w14:paraId="4DE971C1" w14:textId="77777777" w:rsidR="00573F3D" w:rsidRPr="00573F3D" w:rsidRDefault="00573F3D" w:rsidP="00573F3D">
      <w:pPr>
        <w:ind w:left="851"/>
        <w:jc w:val="both"/>
        <w:rPr>
          <w:rFonts w:asciiTheme="minorHAnsi" w:hAnsiTheme="minorHAnsi" w:cstheme="minorHAnsi"/>
        </w:rPr>
      </w:pPr>
    </w:p>
    <w:p w14:paraId="43BF3525" w14:textId="00444CF7" w:rsidR="00BA6192" w:rsidRPr="006A5E26" w:rsidRDefault="00573F3D" w:rsidP="00573F3D">
      <w:pPr>
        <w:ind w:left="851"/>
        <w:jc w:val="both"/>
        <w:rPr>
          <w:rFonts w:asciiTheme="minorHAnsi" w:hAnsiTheme="minorHAnsi" w:cstheme="minorHAnsi"/>
        </w:rPr>
      </w:pPr>
      <w:r w:rsidRPr="00573F3D">
        <w:rPr>
          <w:rFonts w:asciiTheme="minorHAnsi" w:hAnsiTheme="minorHAnsi" w:cstheme="minorHAnsi"/>
        </w:rPr>
        <w:t>Para la evaluación del parámetro 7, se asignará un puntaje máximo de 60 puntos, entre el oferente que tenga un mayor precio y el que tenga menor.</w:t>
      </w:r>
    </w:p>
    <w:sectPr w:rsidR="00BA6192" w:rsidRPr="006A5E26" w:rsidSect="009F3B60">
      <w:headerReference w:type="default" r:id="rId52"/>
      <w:pgSz w:w="12240" w:h="15840"/>
      <w:pgMar w:top="2041" w:right="1134" w:bottom="1134" w:left="1418" w:header="67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32AE17" w14:textId="77777777" w:rsidR="00383C4C" w:rsidRDefault="00383C4C">
      <w:r>
        <w:separator/>
      </w:r>
    </w:p>
  </w:endnote>
  <w:endnote w:type="continuationSeparator" w:id="0">
    <w:p w14:paraId="685CBDBC" w14:textId="77777777" w:rsidR="00383C4C" w:rsidRDefault="00383C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B5D9D" w14:textId="77777777" w:rsidR="00383C4C" w:rsidRDefault="00383C4C">
      <w:r>
        <w:separator/>
      </w:r>
    </w:p>
  </w:footnote>
  <w:footnote w:type="continuationSeparator" w:id="0">
    <w:p w14:paraId="43947C14" w14:textId="77777777" w:rsidR="00383C4C" w:rsidRDefault="00383C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070E" w14:textId="452636E7" w:rsidR="00987E49" w:rsidRDefault="009B7FEC">
    <w:pPr>
      <w:pStyle w:val="Textoindependiente"/>
      <w:spacing w:line="14" w:lineRule="auto"/>
      <w:rPr>
        <w:sz w:val="20"/>
      </w:rPr>
    </w:pPr>
    <w:r>
      <w:rPr>
        <w:noProof/>
      </w:rPr>
      <w:drawing>
        <wp:anchor distT="0" distB="0" distL="0" distR="0" simplePos="0" relativeHeight="251658240" behindDoc="1" locked="0" layoutInCell="1" allowOverlap="1" wp14:anchorId="1FF84596" wp14:editId="66150A11">
          <wp:simplePos x="0" y="0"/>
          <wp:positionH relativeFrom="margin">
            <wp:align>left</wp:align>
          </wp:positionH>
          <wp:positionV relativeFrom="page">
            <wp:posOffset>373034</wp:posOffset>
          </wp:positionV>
          <wp:extent cx="1798320" cy="705162"/>
          <wp:effectExtent l="0" t="0" r="0" b="0"/>
          <wp:wrapNone/>
          <wp:docPr id="2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798320" cy="705162"/>
                  </a:xfrm>
                  <a:prstGeom prst="rect">
                    <a:avLst/>
                  </a:prstGeom>
                </pic:spPr>
              </pic:pic>
            </a:graphicData>
          </a:graphic>
        </wp:anchor>
      </w:drawing>
    </w:r>
    <w:r>
      <w:rPr>
        <w:noProof/>
      </w:rPr>
      <mc:AlternateContent>
        <mc:Choice Requires="wps">
          <w:drawing>
            <wp:anchor distT="0" distB="0" distL="114300" distR="114300" simplePos="0" relativeHeight="251658241" behindDoc="1" locked="0" layoutInCell="1" allowOverlap="1" wp14:anchorId="0FFC5C77" wp14:editId="58680151">
              <wp:simplePos x="0" y="0"/>
              <wp:positionH relativeFrom="page">
                <wp:posOffset>896620</wp:posOffset>
              </wp:positionH>
              <wp:positionV relativeFrom="page">
                <wp:posOffset>1228172</wp:posOffset>
              </wp:positionV>
              <wp:extent cx="6155690" cy="18415"/>
              <wp:effectExtent l="0" t="0" r="0" b="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55690" cy="18415"/>
                      </a:xfrm>
                      <a:custGeom>
                        <a:avLst/>
                        <a:gdLst>
                          <a:gd name="T0" fmla="+- 0 10831 1412"/>
                          <a:gd name="T1" fmla="*/ T0 w 9419"/>
                          <a:gd name="T2" fmla="+- 0 2206 2187"/>
                          <a:gd name="T3" fmla="*/ 2206 h 29"/>
                          <a:gd name="T4" fmla="+- 0 1412 1412"/>
                          <a:gd name="T5" fmla="*/ T4 w 9419"/>
                          <a:gd name="T6" fmla="+- 0 2206 2187"/>
                          <a:gd name="T7" fmla="*/ 2206 h 29"/>
                          <a:gd name="T8" fmla="+- 0 1412 1412"/>
                          <a:gd name="T9" fmla="*/ T8 w 9419"/>
                          <a:gd name="T10" fmla="+- 0 2216 2187"/>
                          <a:gd name="T11" fmla="*/ 2216 h 29"/>
                          <a:gd name="T12" fmla="+- 0 10831 1412"/>
                          <a:gd name="T13" fmla="*/ T12 w 9419"/>
                          <a:gd name="T14" fmla="+- 0 2216 2187"/>
                          <a:gd name="T15" fmla="*/ 2216 h 29"/>
                          <a:gd name="T16" fmla="+- 0 10831 1412"/>
                          <a:gd name="T17" fmla="*/ T16 w 9419"/>
                          <a:gd name="T18" fmla="+- 0 2206 2187"/>
                          <a:gd name="T19" fmla="*/ 2206 h 29"/>
                          <a:gd name="T20" fmla="+- 0 10831 1412"/>
                          <a:gd name="T21" fmla="*/ T20 w 9419"/>
                          <a:gd name="T22" fmla="+- 0 2187 2187"/>
                          <a:gd name="T23" fmla="*/ 2187 h 29"/>
                          <a:gd name="T24" fmla="+- 0 1412 1412"/>
                          <a:gd name="T25" fmla="*/ T24 w 9419"/>
                          <a:gd name="T26" fmla="+- 0 2187 2187"/>
                          <a:gd name="T27" fmla="*/ 2187 h 29"/>
                          <a:gd name="T28" fmla="+- 0 1412 1412"/>
                          <a:gd name="T29" fmla="*/ T28 w 9419"/>
                          <a:gd name="T30" fmla="+- 0 2196 2187"/>
                          <a:gd name="T31" fmla="*/ 2196 h 29"/>
                          <a:gd name="T32" fmla="+- 0 10831 1412"/>
                          <a:gd name="T33" fmla="*/ T32 w 9419"/>
                          <a:gd name="T34" fmla="+- 0 2196 2187"/>
                          <a:gd name="T35" fmla="*/ 2196 h 29"/>
                          <a:gd name="T36" fmla="+- 0 10831 1412"/>
                          <a:gd name="T37" fmla="*/ T36 w 9419"/>
                          <a:gd name="T38" fmla="+- 0 2187 2187"/>
                          <a:gd name="T39" fmla="*/ 2187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419" h="29">
                            <a:moveTo>
                              <a:pt x="9419" y="19"/>
                            </a:moveTo>
                            <a:lnTo>
                              <a:pt x="0" y="19"/>
                            </a:lnTo>
                            <a:lnTo>
                              <a:pt x="0" y="29"/>
                            </a:lnTo>
                            <a:lnTo>
                              <a:pt x="9419" y="29"/>
                            </a:lnTo>
                            <a:lnTo>
                              <a:pt x="9419" y="19"/>
                            </a:lnTo>
                            <a:close/>
                            <a:moveTo>
                              <a:pt x="9419" y="0"/>
                            </a:moveTo>
                            <a:lnTo>
                              <a:pt x="0" y="0"/>
                            </a:lnTo>
                            <a:lnTo>
                              <a:pt x="0" y="9"/>
                            </a:lnTo>
                            <a:lnTo>
                              <a:pt x="9419" y="9"/>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12081792" id="AutoShape 2" o:spid="_x0000_s1026" style="position:absolute;margin-left:70.6pt;margin-top:96.7pt;width:484.7pt;height:1.4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" path="m9419,19l,19,,29r9419,l9419,19xm9419,l,,,9r9419,l9419,xe" fillcolor="red" stroked="f">
              <v:path arrowok="t" o:connecttype="custom" o:connectlocs="6155690,1400810;0,1400810;0,1407160;6155690,1407160;6155690,1400810;6155690,1388745;0,1388745;0,1394460;6155690,1394460;6155690,1388745" o:connectangles="0,0,0,0,0,0,0,0,0,0"/>
              <w10:wrap anchorx="page" anchory="page"/>
            </v:shape>
          </w:pict>
        </mc:Fallback>
      </mc:AlternateContent>
    </w:r>
    <w:r w:rsidR="00363CF1">
      <w:rPr>
        <w:noProof/>
      </w:rPr>
      <mc:AlternateContent>
        <mc:Choice Requires="wps">
          <w:drawing>
            <wp:anchor distT="0" distB="0" distL="114300" distR="114300" simplePos="0" relativeHeight="251658242" behindDoc="1" locked="0" layoutInCell="1" allowOverlap="1" wp14:anchorId="3D2255DF" wp14:editId="07C6582A">
              <wp:simplePos x="0" y="0"/>
              <wp:positionH relativeFrom="margin">
                <wp:align>right</wp:align>
              </wp:positionH>
              <wp:positionV relativeFrom="page">
                <wp:posOffset>340360</wp:posOffset>
              </wp:positionV>
              <wp:extent cx="2628000" cy="876300"/>
              <wp:effectExtent l="0" t="0" r="1270" b="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0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A645B" w14:textId="77777777" w:rsidR="005808BA" w:rsidRPr="00E33C76" w:rsidRDefault="005808BA" w:rsidP="005808BA">
                          <w:pPr>
                            <w:pStyle w:val="Sinespaciado"/>
                            <w:jc w:val="right"/>
                            <w:rPr>
                              <w:color w:val="FF0000"/>
                              <w:sz w:val="20"/>
                              <w:szCs w:val="20"/>
                              <w:lang w:val="en-US"/>
                            </w:rPr>
                          </w:pPr>
                          <w:r w:rsidRPr="00E33C76">
                            <w:rPr>
                              <w:color w:val="FF0000"/>
                              <w:sz w:val="20"/>
                              <w:szCs w:val="20"/>
                              <w:lang w:val="en-US"/>
                            </w:rPr>
                            <w:t>Mines Advisory Group (MAG) –</w:t>
                          </w:r>
                          <w:r w:rsidRPr="00E33C76">
                            <w:rPr>
                              <w:color w:val="FF0000"/>
                              <w:spacing w:val="-32"/>
                              <w:sz w:val="20"/>
                              <w:szCs w:val="20"/>
                              <w:lang w:val="en-US"/>
                            </w:rPr>
                            <w:t xml:space="preserve"> </w:t>
                          </w:r>
                          <w:r w:rsidRPr="00E33C76">
                            <w:rPr>
                              <w:color w:val="FF0000"/>
                              <w:sz w:val="20"/>
                              <w:szCs w:val="20"/>
                              <w:lang w:val="en-US"/>
                            </w:rPr>
                            <w:t>Ecuador</w:t>
                          </w:r>
                        </w:p>
                        <w:p w14:paraId="5FD8DCF6" w14:textId="77777777" w:rsidR="005808BA" w:rsidRPr="00E33C76" w:rsidRDefault="005808BA" w:rsidP="005808BA">
                          <w:pPr>
                            <w:pStyle w:val="Sinespaciado"/>
                            <w:jc w:val="right"/>
                            <w:rPr>
                              <w:sz w:val="20"/>
                              <w:szCs w:val="20"/>
                              <w:lang w:val="en-US"/>
                            </w:rPr>
                          </w:pPr>
                          <w:r w:rsidRPr="00E33C76">
                            <w:rPr>
                              <w:sz w:val="20"/>
                              <w:szCs w:val="20"/>
                              <w:lang w:val="en-US"/>
                            </w:rPr>
                            <w:t>Tel +593 (2) 451</w:t>
                          </w:r>
                          <w:r w:rsidRPr="00E33C76">
                            <w:rPr>
                              <w:spacing w:val="-7"/>
                              <w:sz w:val="20"/>
                              <w:szCs w:val="20"/>
                              <w:lang w:val="en-US"/>
                            </w:rPr>
                            <w:t xml:space="preserve"> </w:t>
                          </w:r>
                          <w:r w:rsidRPr="00E33C76">
                            <w:rPr>
                              <w:sz w:val="20"/>
                              <w:szCs w:val="20"/>
                              <w:lang w:val="en-US"/>
                            </w:rPr>
                            <w:t>200</w:t>
                          </w:r>
                        </w:p>
                        <w:p w14:paraId="1DA1A468" w14:textId="77777777" w:rsidR="005808BA" w:rsidRPr="00E33C76" w:rsidRDefault="005808BA" w:rsidP="005808BA">
                          <w:pPr>
                            <w:pStyle w:val="Sinespaciado"/>
                            <w:jc w:val="right"/>
                            <w:rPr>
                              <w:sz w:val="20"/>
                              <w:szCs w:val="20"/>
                              <w:lang w:val="es-EC"/>
                            </w:rPr>
                          </w:pPr>
                          <w:r w:rsidRPr="00E33C76">
                            <w:rPr>
                              <w:sz w:val="20"/>
                              <w:szCs w:val="20"/>
                              <w:lang w:val="es-EC"/>
                            </w:rPr>
                            <w:t xml:space="preserve">Catalina Aldaz N 34-77 y Eloy Alfaro. </w:t>
                          </w:r>
                        </w:p>
                        <w:p w14:paraId="5D2CF7DB" w14:textId="77777777" w:rsidR="005808BA" w:rsidRPr="00E33C76" w:rsidRDefault="005808BA" w:rsidP="005808BA">
                          <w:pPr>
                            <w:pStyle w:val="Sinespaciado"/>
                            <w:jc w:val="right"/>
                            <w:rPr>
                              <w:sz w:val="20"/>
                              <w:szCs w:val="20"/>
                              <w:lang w:val="es-EC"/>
                            </w:rPr>
                          </w:pPr>
                          <w:r w:rsidRPr="00E33C76">
                            <w:rPr>
                              <w:sz w:val="20"/>
                              <w:szCs w:val="20"/>
                              <w:lang w:val="es-EC"/>
                            </w:rPr>
                            <w:t>Edificio Ases, piso 4, oficina 402.</w:t>
                          </w:r>
                        </w:p>
                        <w:p w14:paraId="212D70BD" w14:textId="77777777" w:rsidR="005808BA" w:rsidRPr="00FE2FBD" w:rsidRDefault="005808BA" w:rsidP="005808BA">
                          <w:pPr>
                            <w:pStyle w:val="Sinespaciado"/>
                            <w:jc w:val="right"/>
                            <w:rPr>
                              <w:lang w:val="es-EC"/>
                            </w:rPr>
                          </w:pPr>
                          <w:r w:rsidRPr="00E33C76">
                            <w:rPr>
                              <w:sz w:val="20"/>
                              <w:szCs w:val="20"/>
                              <w:lang w:val="es-EC"/>
                            </w:rPr>
                            <w:t>Quito,</w:t>
                          </w:r>
                          <w:r w:rsidRPr="00E33C76">
                            <w:rPr>
                              <w:spacing w:val="-2"/>
                              <w:sz w:val="20"/>
                              <w:szCs w:val="20"/>
                              <w:lang w:val="es-EC"/>
                            </w:rPr>
                            <w:t xml:space="preserve"> </w:t>
                          </w:r>
                          <w:r w:rsidRPr="00E33C76">
                            <w:rPr>
                              <w:sz w:val="20"/>
                              <w:szCs w:val="20"/>
                              <w:lang w:val="es-EC"/>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2255DF" id="_x0000_t202" coordsize="21600,21600" o:spt="202" path="m,l,21600r21600,l21600,xe">
              <v:stroke joinstyle="miter"/>
              <v:path gradientshapeok="t" o:connecttype="rect"/>
            </v:shapetype>
            <v:shape id="Text Box 1" o:spid="_x0000_s1026" type="#_x0000_t202" style="position:absolute;margin-left:155.75pt;margin-top:26.8pt;width:206.95pt;height:69pt;z-index:-25165823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" filled="f" stroked="f">
              <v:textbox inset="0,0,0,0">
                <w:txbxContent>
                  <w:p w14:paraId="6CAA645B" w14:textId="77777777" w:rsidR="005808BA" w:rsidRPr="00E33C76" w:rsidRDefault="005808BA" w:rsidP="005808BA">
                    <w:pPr>
                      <w:pStyle w:val="Sinespaciado"/>
                      <w:jc w:val="right"/>
                      <w:rPr>
                        <w:color w:val="FF0000"/>
                        <w:sz w:val="20"/>
                        <w:szCs w:val="20"/>
                        <w:lang w:val="en-US"/>
                      </w:rPr>
                    </w:pPr>
                    <w:r w:rsidRPr="00E33C76">
                      <w:rPr>
                        <w:color w:val="FF0000"/>
                        <w:sz w:val="20"/>
                        <w:szCs w:val="20"/>
                        <w:lang w:val="en-US"/>
                      </w:rPr>
                      <w:t>Mines Advisory Group (MAG) –</w:t>
                    </w:r>
                    <w:r w:rsidRPr="00E33C76">
                      <w:rPr>
                        <w:color w:val="FF0000"/>
                        <w:spacing w:val="-32"/>
                        <w:sz w:val="20"/>
                        <w:szCs w:val="20"/>
                        <w:lang w:val="en-US"/>
                      </w:rPr>
                      <w:t xml:space="preserve"> </w:t>
                    </w:r>
                    <w:r w:rsidRPr="00E33C76">
                      <w:rPr>
                        <w:color w:val="FF0000"/>
                        <w:sz w:val="20"/>
                        <w:szCs w:val="20"/>
                        <w:lang w:val="en-US"/>
                      </w:rPr>
                      <w:t>Ecuador</w:t>
                    </w:r>
                  </w:p>
                  <w:p w14:paraId="5FD8DCF6" w14:textId="77777777" w:rsidR="005808BA" w:rsidRPr="00E33C76" w:rsidRDefault="005808BA" w:rsidP="005808BA">
                    <w:pPr>
                      <w:pStyle w:val="Sinespaciado"/>
                      <w:jc w:val="right"/>
                      <w:rPr>
                        <w:sz w:val="20"/>
                        <w:szCs w:val="20"/>
                        <w:lang w:val="en-US"/>
                      </w:rPr>
                    </w:pPr>
                    <w:r w:rsidRPr="00E33C76">
                      <w:rPr>
                        <w:sz w:val="20"/>
                        <w:szCs w:val="20"/>
                        <w:lang w:val="en-US"/>
                      </w:rPr>
                      <w:t>Tel +593 (2) 451</w:t>
                    </w:r>
                    <w:r w:rsidRPr="00E33C76">
                      <w:rPr>
                        <w:spacing w:val="-7"/>
                        <w:sz w:val="20"/>
                        <w:szCs w:val="20"/>
                        <w:lang w:val="en-US"/>
                      </w:rPr>
                      <w:t xml:space="preserve"> </w:t>
                    </w:r>
                    <w:r w:rsidRPr="00E33C76">
                      <w:rPr>
                        <w:sz w:val="20"/>
                        <w:szCs w:val="20"/>
                        <w:lang w:val="en-US"/>
                      </w:rPr>
                      <w:t>200</w:t>
                    </w:r>
                  </w:p>
                  <w:p w14:paraId="1DA1A468" w14:textId="77777777" w:rsidR="005808BA" w:rsidRPr="00E33C76" w:rsidRDefault="005808BA" w:rsidP="005808BA">
                    <w:pPr>
                      <w:pStyle w:val="Sinespaciado"/>
                      <w:jc w:val="right"/>
                      <w:rPr>
                        <w:sz w:val="20"/>
                        <w:szCs w:val="20"/>
                        <w:lang w:val="es-EC"/>
                      </w:rPr>
                    </w:pPr>
                    <w:r w:rsidRPr="00E33C76">
                      <w:rPr>
                        <w:sz w:val="20"/>
                        <w:szCs w:val="20"/>
                        <w:lang w:val="es-EC"/>
                      </w:rPr>
                      <w:t xml:space="preserve">Catalina Aldaz N 34-77 y Eloy Alfaro. </w:t>
                    </w:r>
                  </w:p>
                  <w:p w14:paraId="5D2CF7DB" w14:textId="77777777" w:rsidR="005808BA" w:rsidRPr="00E33C76" w:rsidRDefault="005808BA" w:rsidP="005808BA">
                    <w:pPr>
                      <w:pStyle w:val="Sinespaciado"/>
                      <w:jc w:val="right"/>
                      <w:rPr>
                        <w:sz w:val="20"/>
                        <w:szCs w:val="20"/>
                        <w:lang w:val="es-EC"/>
                      </w:rPr>
                    </w:pPr>
                    <w:r w:rsidRPr="00E33C76">
                      <w:rPr>
                        <w:sz w:val="20"/>
                        <w:szCs w:val="20"/>
                        <w:lang w:val="es-EC"/>
                      </w:rPr>
                      <w:t>Edificio Ases, piso 4, oficina 402.</w:t>
                    </w:r>
                  </w:p>
                  <w:p w14:paraId="212D70BD" w14:textId="77777777" w:rsidR="005808BA" w:rsidRPr="00FE2FBD" w:rsidRDefault="005808BA" w:rsidP="005808BA">
                    <w:pPr>
                      <w:pStyle w:val="Sinespaciado"/>
                      <w:jc w:val="right"/>
                      <w:rPr>
                        <w:lang w:val="es-EC"/>
                      </w:rPr>
                    </w:pPr>
                    <w:r w:rsidRPr="00E33C76">
                      <w:rPr>
                        <w:sz w:val="20"/>
                        <w:szCs w:val="20"/>
                        <w:lang w:val="es-EC"/>
                      </w:rPr>
                      <w:t>Quito,</w:t>
                    </w:r>
                    <w:r w:rsidRPr="00E33C76">
                      <w:rPr>
                        <w:spacing w:val="-2"/>
                        <w:sz w:val="20"/>
                        <w:szCs w:val="20"/>
                        <w:lang w:val="es-EC"/>
                      </w:rPr>
                      <w:t xml:space="preserve"> </w:t>
                    </w:r>
                    <w:r w:rsidRPr="00E33C76">
                      <w:rPr>
                        <w:sz w:val="20"/>
                        <w:szCs w:val="20"/>
                        <w:lang w:val="es-EC"/>
                      </w:rPr>
                      <w:t>Ecuador</w:t>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14FB5"/>
    <w:multiLevelType w:val="hybridMultilevel"/>
    <w:tmpl w:val="A0B4A38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 w15:restartNumberingAfterBreak="0">
    <w:nsid w:val="14832C92"/>
    <w:multiLevelType w:val="hybridMultilevel"/>
    <w:tmpl w:val="AF607CA6"/>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B566C32"/>
    <w:multiLevelType w:val="multilevel"/>
    <w:tmpl w:val="50B6B8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282C6C24"/>
    <w:multiLevelType w:val="hybridMultilevel"/>
    <w:tmpl w:val="FECA2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0F3380"/>
    <w:multiLevelType w:val="multilevel"/>
    <w:tmpl w:val="F8CE8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530CC2"/>
    <w:multiLevelType w:val="hybridMultilevel"/>
    <w:tmpl w:val="044C4680"/>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6" w15:restartNumberingAfterBreak="0">
    <w:nsid w:val="322568E6"/>
    <w:multiLevelType w:val="hybridMultilevel"/>
    <w:tmpl w:val="5220F788"/>
    <w:lvl w:ilvl="0" w:tplc="FFFFFFFF">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FFFFFFFF">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FFFFFFFF">
      <w:numFmt w:val="bullet"/>
      <w:lvlText w:val="•"/>
      <w:lvlJc w:val="left"/>
      <w:pPr>
        <w:ind w:left="2435" w:hanging="360"/>
      </w:pPr>
      <w:rPr>
        <w:rFonts w:hint="default"/>
        <w:lang w:val="es-ES" w:eastAsia="en-US" w:bidi="ar-SA"/>
      </w:rPr>
    </w:lvl>
    <w:lvl w:ilvl="3" w:tplc="FFFFFFFF">
      <w:numFmt w:val="bullet"/>
      <w:lvlText w:val="•"/>
      <w:lvlJc w:val="left"/>
      <w:pPr>
        <w:ind w:left="3331" w:hanging="360"/>
      </w:pPr>
      <w:rPr>
        <w:rFonts w:hint="default"/>
        <w:lang w:val="es-ES" w:eastAsia="en-US" w:bidi="ar-SA"/>
      </w:rPr>
    </w:lvl>
    <w:lvl w:ilvl="4" w:tplc="FFFFFFFF">
      <w:numFmt w:val="bullet"/>
      <w:lvlText w:val="•"/>
      <w:lvlJc w:val="left"/>
      <w:pPr>
        <w:ind w:left="4226" w:hanging="360"/>
      </w:pPr>
      <w:rPr>
        <w:rFonts w:hint="default"/>
        <w:lang w:val="es-ES" w:eastAsia="en-US" w:bidi="ar-SA"/>
      </w:rPr>
    </w:lvl>
    <w:lvl w:ilvl="5" w:tplc="FFFFFFFF">
      <w:numFmt w:val="bullet"/>
      <w:lvlText w:val="•"/>
      <w:lvlJc w:val="left"/>
      <w:pPr>
        <w:ind w:left="5122" w:hanging="360"/>
      </w:pPr>
      <w:rPr>
        <w:rFonts w:hint="default"/>
        <w:lang w:val="es-ES" w:eastAsia="en-US" w:bidi="ar-SA"/>
      </w:rPr>
    </w:lvl>
    <w:lvl w:ilvl="6" w:tplc="FFFFFFFF">
      <w:numFmt w:val="bullet"/>
      <w:lvlText w:val="•"/>
      <w:lvlJc w:val="left"/>
      <w:pPr>
        <w:ind w:left="6017" w:hanging="360"/>
      </w:pPr>
      <w:rPr>
        <w:rFonts w:hint="default"/>
        <w:lang w:val="es-ES" w:eastAsia="en-US" w:bidi="ar-SA"/>
      </w:rPr>
    </w:lvl>
    <w:lvl w:ilvl="7" w:tplc="FFFFFFFF">
      <w:numFmt w:val="bullet"/>
      <w:lvlText w:val="•"/>
      <w:lvlJc w:val="left"/>
      <w:pPr>
        <w:ind w:left="6913" w:hanging="360"/>
      </w:pPr>
      <w:rPr>
        <w:rFonts w:hint="default"/>
        <w:lang w:val="es-ES" w:eastAsia="en-US" w:bidi="ar-SA"/>
      </w:rPr>
    </w:lvl>
    <w:lvl w:ilvl="8" w:tplc="FFFFFFFF">
      <w:numFmt w:val="bullet"/>
      <w:lvlText w:val="•"/>
      <w:lvlJc w:val="left"/>
      <w:pPr>
        <w:ind w:left="7808" w:hanging="360"/>
      </w:pPr>
      <w:rPr>
        <w:rFonts w:hint="default"/>
        <w:lang w:val="es-ES" w:eastAsia="en-US" w:bidi="ar-SA"/>
      </w:rPr>
    </w:lvl>
  </w:abstractNum>
  <w:abstractNum w:abstractNumId="7" w15:restartNumberingAfterBreak="0">
    <w:nsid w:val="402049FF"/>
    <w:multiLevelType w:val="hybridMultilevel"/>
    <w:tmpl w:val="0388B83C"/>
    <w:lvl w:ilvl="0" w:tplc="300A0003">
      <w:start w:val="1"/>
      <w:numFmt w:val="bullet"/>
      <w:lvlText w:val="o"/>
      <w:lvlJc w:val="left"/>
      <w:pPr>
        <w:ind w:left="1494" w:hanging="360"/>
      </w:pPr>
      <w:rPr>
        <w:rFonts w:ascii="Courier New" w:hAnsi="Courier New" w:cs="Courier New" w:hint="default"/>
      </w:rPr>
    </w:lvl>
    <w:lvl w:ilvl="1" w:tplc="FFFFFFFF">
      <w:start w:val="1"/>
      <w:numFmt w:val="decimal"/>
      <w:lvlText w:val="%2."/>
      <w:lvlJc w:val="left"/>
      <w:pPr>
        <w:ind w:left="2214" w:hanging="360"/>
      </w:pPr>
      <w:rPr>
        <w:rFonts w:asciiTheme="minorHAnsi" w:eastAsiaTheme="minorHAnsi" w:hAnsiTheme="minorHAnsi" w:cstheme="minorHAnsi"/>
      </w:rPr>
    </w:lvl>
    <w:lvl w:ilvl="2" w:tplc="FFFFFFFF">
      <w:start w:val="1"/>
      <w:numFmt w:val="decimal"/>
      <w:lvlText w:val="%3."/>
      <w:lvlJc w:val="left"/>
      <w:pPr>
        <w:ind w:left="2934" w:hanging="360"/>
      </w:pPr>
    </w:lvl>
    <w:lvl w:ilvl="3" w:tplc="FFFFFFFF" w:tentative="1">
      <w:start w:val="1"/>
      <w:numFmt w:val="bullet"/>
      <w:lvlText w:val=""/>
      <w:lvlJc w:val="left"/>
      <w:pPr>
        <w:ind w:left="3654" w:hanging="360"/>
      </w:pPr>
      <w:rPr>
        <w:rFonts w:ascii="Symbol" w:hAnsi="Symbol" w:hint="default"/>
      </w:rPr>
    </w:lvl>
    <w:lvl w:ilvl="4" w:tplc="FFFFFFFF" w:tentative="1">
      <w:start w:val="1"/>
      <w:numFmt w:val="bullet"/>
      <w:lvlText w:val="o"/>
      <w:lvlJc w:val="left"/>
      <w:pPr>
        <w:ind w:left="4374" w:hanging="360"/>
      </w:pPr>
      <w:rPr>
        <w:rFonts w:ascii="Courier New" w:hAnsi="Courier New" w:cs="Courier New" w:hint="default"/>
      </w:rPr>
    </w:lvl>
    <w:lvl w:ilvl="5" w:tplc="FFFFFFFF" w:tentative="1">
      <w:start w:val="1"/>
      <w:numFmt w:val="bullet"/>
      <w:lvlText w:val=""/>
      <w:lvlJc w:val="left"/>
      <w:pPr>
        <w:ind w:left="5094" w:hanging="360"/>
      </w:pPr>
      <w:rPr>
        <w:rFonts w:ascii="Wingdings" w:hAnsi="Wingdings" w:hint="default"/>
      </w:rPr>
    </w:lvl>
    <w:lvl w:ilvl="6" w:tplc="FFFFFFFF" w:tentative="1">
      <w:start w:val="1"/>
      <w:numFmt w:val="bullet"/>
      <w:lvlText w:val=""/>
      <w:lvlJc w:val="left"/>
      <w:pPr>
        <w:ind w:left="5814" w:hanging="360"/>
      </w:pPr>
      <w:rPr>
        <w:rFonts w:ascii="Symbol" w:hAnsi="Symbol" w:hint="default"/>
      </w:rPr>
    </w:lvl>
    <w:lvl w:ilvl="7" w:tplc="FFFFFFFF" w:tentative="1">
      <w:start w:val="1"/>
      <w:numFmt w:val="bullet"/>
      <w:lvlText w:val="o"/>
      <w:lvlJc w:val="left"/>
      <w:pPr>
        <w:ind w:left="6534" w:hanging="360"/>
      </w:pPr>
      <w:rPr>
        <w:rFonts w:ascii="Courier New" w:hAnsi="Courier New" w:cs="Courier New" w:hint="default"/>
      </w:rPr>
    </w:lvl>
    <w:lvl w:ilvl="8" w:tplc="FFFFFFFF" w:tentative="1">
      <w:start w:val="1"/>
      <w:numFmt w:val="bullet"/>
      <w:lvlText w:val=""/>
      <w:lvlJc w:val="left"/>
      <w:pPr>
        <w:ind w:left="7254" w:hanging="360"/>
      </w:pPr>
      <w:rPr>
        <w:rFonts w:ascii="Wingdings" w:hAnsi="Wingdings" w:hint="default"/>
      </w:rPr>
    </w:lvl>
  </w:abstractNum>
  <w:abstractNum w:abstractNumId="8" w15:restartNumberingAfterBreak="0">
    <w:nsid w:val="479142D8"/>
    <w:multiLevelType w:val="multilevel"/>
    <w:tmpl w:val="50B6B8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55B8326C"/>
    <w:multiLevelType w:val="hybridMultilevel"/>
    <w:tmpl w:val="528E930A"/>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1"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60D93E4B"/>
    <w:multiLevelType w:val="hybridMultilevel"/>
    <w:tmpl w:val="D7486F48"/>
    <w:lvl w:ilvl="0" w:tplc="87DEBD58">
      <w:start w:val="1"/>
      <w:numFmt w:val="decimal"/>
      <w:lvlText w:val="%1."/>
      <w:lvlJc w:val="left"/>
      <w:pPr>
        <w:ind w:left="720" w:hanging="360"/>
      </w:pPr>
      <w:rPr>
        <w:lang w:val="es-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5E5786"/>
    <w:multiLevelType w:val="hybridMultilevel"/>
    <w:tmpl w:val="147654E6"/>
    <w:lvl w:ilvl="0" w:tplc="300A0003">
      <w:start w:val="1"/>
      <w:numFmt w:val="bullet"/>
      <w:lvlText w:val="o"/>
      <w:lvlJc w:val="left"/>
      <w:pPr>
        <w:ind w:left="1854" w:hanging="360"/>
      </w:pPr>
      <w:rPr>
        <w:rFonts w:ascii="Courier New" w:hAnsi="Courier New" w:cs="Courier New" w:hint="default"/>
      </w:rPr>
    </w:lvl>
    <w:lvl w:ilvl="1" w:tplc="300A0003" w:tentative="1">
      <w:start w:val="1"/>
      <w:numFmt w:val="bullet"/>
      <w:lvlText w:val="o"/>
      <w:lvlJc w:val="left"/>
      <w:pPr>
        <w:ind w:left="2574" w:hanging="360"/>
      </w:pPr>
      <w:rPr>
        <w:rFonts w:ascii="Courier New" w:hAnsi="Courier New" w:cs="Courier New" w:hint="default"/>
      </w:rPr>
    </w:lvl>
    <w:lvl w:ilvl="2" w:tplc="300A0005" w:tentative="1">
      <w:start w:val="1"/>
      <w:numFmt w:val="bullet"/>
      <w:lvlText w:val=""/>
      <w:lvlJc w:val="left"/>
      <w:pPr>
        <w:ind w:left="3294" w:hanging="360"/>
      </w:pPr>
      <w:rPr>
        <w:rFonts w:ascii="Wingdings" w:hAnsi="Wingdings" w:hint="default"/>
      </w:rPr>
    </w:lvl>
    <w:lvl w:ilvl="3" w:tplc="300A0001" w:tentative="1">
      <w:start w:val="1"/>
      <w:numFmt w:val="bullet"/>
      <w:lvlText w:val=""/>
      <w:lvlJc w:val="left"/>
      <w:pPr>
        <w:ind w:left="4014" w:hanging="360"/>
      </w:pPr>
      <w:rPr>
        <w:rFonts w:ascii="Symbol" w:hAnsi="Symbol" w:hint="default"/>
      </w:rPr>
    </w:lvl>
    <w:lvl w:ilvl="4" w:tplc="300A0003" w:tentative="1">
      <w:start w:val="1"/>
      <w:numFmt w:val="bullet"/>
      <w:lvlText w:val="o"/>
      <w:lvlJc w:val="left"/>
      <w:pPr>
        <w:ind w:left="4734" w:hanging="360"/>
      </w:pPr>
      <w:rPr>
        <w:rFonts w:ascii="Courier New" w:hAnsi="Courier New" w:cs="Courier New" w:hint="default"/>
      </w:rPr>
    </w:lvl>
    <w:lvl w:ilvl="5" w:tplc="300A0005" w:tentative="1">
      <w:start w:val="1"/>
      <w:numFmt w:val="bullet"/>
      <w:lvlText w:val=""/>
      <w:lvlJc w:val="left"/>
      <w:pPr>
        <w:ind w:left="5454" w:hanging="360"/>
      </w:pPr>
      <w:rPr>
        <w:rFonts w:ascii="Wingdings" w:hAnsi="Wingdings" w:hint="default"/>
      </w:rPr>
    </w:lvl>
    <w:lvl w:ilvl="6" w:tplc="300A0001" w:tentative="1">
      <w:start w:val="1"/>
      <w:numFmt w:val="bullet"/>
      <w:lvlText w:val=""/>
      <w:lvlJc w:val="left"/>
      <w:pPr>
        <w:ind w:left="6174" w:hanging="360"/>
      </w:pPr>
      <w:rPr>
        <w:rFonts w:ascii="Symbol" w:hAnsi="Symbol" w:hint="default"/>
      </w:rPr>
    </w:lvl>
    <w:lvl w:ilvl="7" w:tplc="300A0003" w:tentative="1">
      <w:start w:val="1"/>
      <w:numFmt w:val="bullet"/>
      <w:lvlText w:val="o"/>
      <w:lvlJc w:val="left"/>
      <w:pPr>
        <w:ind w:left="6894" w:hanging="360"/>
      </w:pPr>
      <w:rPr>
        <w:rFonts w:ascii="Courier New" w:hAnsi="Courier New" w:cs="Courier New" w:hint="default"/>
      </w:rPr>
    </w:lvl>
    <w:lvl w:ilvl="8" w:tplc="300A0005" w:tentative="1">
      <w:start w:val="1"/>
      <w:numFmt w:val="bullet"/>
      <w:lvlText w:val=""/>
      <w:lvlJc w:val="left"/>
      <w:pPr>
        <w:ind w:left="7614" w:hanging="360"/>
      </w:pPr>
      <w:rPr>
        <w:rFonts w:ascii="Wingdings" w:hAnsi="Wingdings" w:hint="default"/>
      </w:rPr>
    </w:lvl>
  </w:abstractNum>
  <w:abstractNum w:abstractNumId="14" w15:restartNumberingAfterBreak="0">
    <w:nsid w:val="681659D6"/>
    <w:multiLevelType w:val="hybridMultilevel"/>
    <w:tmpl w:val="F0FC7CC2"/>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15"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6" w15:restartNumberingAfterBreak="0">
    <w:nsid w:val="6C566D03"/>
    <w:multiLevelType w:val="multilevel"/>
    <w:tmpl w:val="B6EAD34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DC03AB1"/>
    <w:multiLevelType w:val="multilevel"/>
    <w:tmpl w:val="90080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666013546">
    <w:abstractNumId w:val="5"/>
  </w:num>
  <w:num w:numId="2" w16cid:durableId="1853761651">
    <w:abstractNumId w:val="10"/>
  </w:num>
  <w:num w:numId="3" w16cid:durableId="407965531">
    <w:abstractNumId w:val="16"/>
  </w:num>
  <w:num w:numId="4" w16cid:durableId="1534222275">
    <w:abstractNumId w:val="8"/>
  </w:num>
  <w:num w:numId="5" w16cid:durableId="1966350729">
    <w:abstractNumId w:val="4"/>
  </w:num>
  <w:num w:numId="6" w16cid:durableId="1385252226">
    <w:abstractNumId w:val="17"/>
  </w:num>
  <w:num w:numId="7" w16cid:durableId="819619547">
    <w:abstractNumId w:val="11"/>
  </w:num>
  <w:num w:numId="8" w16cid:durableId="2078359477">
    <w:abstractNumId w:val="12"/>
  </w:num>
  <w:num w:numId="9" w16cid:durableId="1527593781">
    <w:abstractNumId w:val="2"/>
  </w:num>
  <w:num w:numId="10" w16cid:durableId="986401183">
    <w:abstractNumId w:val="9"/>
  </w:num>
  <w:num w:numId="11" w16cid:durableId="1066026111">
    <w:abstractNumId w:val="18"/>
  </w:num>
  <w:num w:numId="12" w16cid:durableId="1365061239">
    <w:abstractNumId w:val="3"/>
  </w:num>
  <w:num w:numId="13" w16cid:durableId="1672834438">
    <w:abstractNumId w:val="3"/>
  </w:num>
  <w:num w:numId="14" w16cid:durableId="1268006187">
    <w:abstractNumId w:val="0"/>
  </w:num>
  <w:num w:numId="15" w16cid:durableId="2110735149">
    <w:abstractNumId w:val="6"/>
  </w:num>
  <w:num w:numId="16" w16cid:durableId="103809073">
    <w:abstractNumId w:val="1"/>
  </w:num>
  <w:num w:numId="17" w16cid:durableId="388111012">
    <w:abstractNumId w:val="15"/>
  </w:num>
  <w:num w:numId="18" w16cid:durableId="2102406706">
    <w:abstractNumId w:val="7"/>
  </w:num>
  <w:num w:numId="19" w16cid:durableId="598021930">
    <w:abstractNumId w:val="13"/>
  </w:num>
  <w:num w:numId="20" w16cid:durableId="119604415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D32"/>
    <w:rsid w:val="00005248"/>
    <w:rsid w:val="00013E08"/>
    <w:rsid w:val="000219E7"/>
    <w:rsid w:val="00025363"/>
    <w:rsid w:val="0002683D"/>
    <w:rsid w:val="00026B12"/>
    <w:rsid w:val="0003437B"/>
    <w:rsid w:val="000353FB"/>
    <w:rsid w:val="00035D91"/>
    <w:rsid w:val="00036D16"/>
    <w:rsid w:val="00044A82"/>
    <w:rsid w:val="000465EB"/>
    <w:rsid w:val="00057B25"/>
    <w:rsid w:val="00063F58"/>
    <w:rsid w:val="00074936"/>
    <w:rsid w:val="0008555D"/>
    <w:rsid w:val="00091840"/>
    <w:rsid w:val="00093445"/>
    <w:rsid w:val="000B4C88"/>
    <w:rsid w:val="000B52C1"/>
    <w:rsid w:val="000C3497"/>
    <w:rsid w:val="000D1669"/>
    <w:rsid w:val="000E4116"/>
    <w:rsid w:val="000E43CB"/>
    <w:rsid w:val="000E5676"/>
    <w:rsid w:val="000F1CC8"/>
    <w:rsid w:val="000F7EC6"/>
    <w:rsid w:val="00100B56"/>
    <w:rsid w:val="00101C29"/>
    <w:rsid w:val="00104E0C"/>
    <w:rsid w:val="00106C8F"/>
    <w:rsid w:val="00112EF0"/>
    <w:rsid w:val="00113381"/>
    <w:rsid w:val="001146EE"/>
    <w:rsid w:val="00121DB3"/>
    <w:rsid w:val="001243D5"/>
    <w:rsid w:val="00124645"/>
    <w:rsid w:val="001501E4"/>
    <w:rsid w:val="001536DF"/>
    <w:rsid w:val="00160873"/>
    <w:rsid w:val="00160EE8"/>
    <w:rsid w:val="00163F1D"/>
    <w:rsid w:val="001647D6"/>
    <w:rsid w:val="00167F4C"/>
    <w:rsid w:val="00170EEC"/>
    <w:rsid w:val="001720E2"/>
    <w:rsid w:val="00186111"/>
    <w:rsid w:val="001875D1"/>
    <w:rsid w:val="00190525"/>
    <w:rsid w:val="00192198"/>
    <w:rsid w:val="0019316A"/>
    <w:rsid w:val="00196BB2"/>
    <w:rsid w:val="001973DC"/>
    <w:rsid w:val="001A704F"/>
    <w:rsid w:val="001C4B86"/>
    <w:rsid w:val="001D3C22"/>
    <w:rsid w:val="0020387B"/>
    <w:rsid w:val="00207248"/>
    <w:rsid w:val="00207E64"/>
    <w:rsid w:val="00221976"/>
    <w:rsid w:val="00222BB7"/>
    <w:rsid w:val="00243C91"/>
    <w:rsid w:val="00245689"/>
    <w:rsid w:val="002472DC"/>
    <w:rsid w:val="00250730"/>
    <w:rsid w:val="00255E75"/>
    <w:rsid w:val="00257A7C"/>
    <w:rsid w:val="00265D8A"/>
    <w:rsid w:val="00265DCE"/>
    <w:rsid w:val="00266E60"/>
    <w:rsid w:val="0026723E"/>
    <w:rsid w:val="00283AFA"/>
    <w:rsid w:val="002841B9"/>
    <w:rsid w:val="002852A8"/>
    <w:rsid w:val="0029140D"/>
    <w:rsid w:val="00293C4D"/>
    <w:rsid w:val="002A6A42"/>
    <w:rsid w:val="002B15D1"/>
    <w:rsid w:val="002B32E5"/>
    <w:rsid w:val="002B39C2"/>
    <w:rsid w:val="002B4C26"/>
    <w:rsid w:val="002B5A97"/>
    <w:rsid w:val="002D004A"/>
    <w:rsid w:val="002D1202"/>
    <w:rsid w:val="002D3B86"/>
    <w:rsid w:val="002E057C"/>
    <w:rsid w:val="002E2A40"/>
    <w:rsid w:val="002E68FD"/>
    <w:rsid w:val="002F628F"/>
    <w:rsid w:val="00305924"/>
    <w:rsid w:val="0030656F"/>
    <w:rsid w:val="00307CC3"/>
    <w:rsid w:val="003133FE"/>
    <w:rsid w:val="0031403C"/>
    <w:rsid w:val="00314B02"/>
    <w:rsid w:val="00315602"/>
    <w:rsid w:val="00324E00"/>
    <w:rsid w:val="00325A53"/>
    <w:rsid w:val="00332E88"/>
    <w:rsid w:val="00334674"/>
    <w:rsid w:val="00340AED"/>
    <w:rsid w:val="00342384"/>
    <w:rsid w:val="00363CF1"/>
    <w:rsid w:val="00364D65"/>
    <w:rsid w:val="00365F12"/>
    <w:rsid w:val="00372B60"/>
    <w:rsid w:val="0038107E"/>
    <w:rsid w:val="00383C4C"/>
    <w:rsid w:val="00384765"/>
    <w:rsid w:val="0038506E"/>
    <w:rsid w:val="00386613"/>
    <w:rsid w:val="003A2912"/>
    <w:rsid w:val="003A5D1D"/>
    <w:rsid w:val="003A6825"/>
    <w:rsid w:val="003B4BB9"/>
    <w:rsid w:val="003B5006"/>
    <w:rsid w:val="003B733D"/>
    <w:rsid w:val="003D1B86"/>
    <w:rsid w:val="003D4F87"/>
    <w:rsid w:val="003E7795"/>
    <w:rsid w:val="003F7676"/>
    <w:rsid w:val="003F7C26"/>
    <w:rsid w:val="00403E1F"/>
    <w:rsid w:val="00406C6D"/>
    <w:rsid w:val="0041373C"/>
    <w:rsid w:val="00432F67"/>
    <w:rsid w:val="0043472D"/>
    <w:rsid w:val="004412DA"/>
    <w:rsid w:val="00443B72"/>
    <w:rsid w:val="004548C5"/>
    <w:rsid w:val="00460F30"/>
    <w:rsid w:val="00465EC0"/>
    <w:rsid w:val="00467A35"/>
    <w:rsid w:val="0047539E"/>
    <w:rsid w:val="004810BA"/>
    <w:rsid w:val="00481CB2"/>
    <w:rsid w:val="0048439B"/>
    <w:rsid w:val="00487794"/>
    <w:rsid w:val="00490DC3"/>
    <w:rsid w:val="004941C6"/>
    <w:rsid w:val="00495158"/>
    <w:rsid w:val="0049528B"/>
    <w:rsid w:val="004A3854"/>
    <w:rsid w:val="004C0F4F"/>
    <w:rsid w:val="004C18B7"/>
    <w:rsid w:val="004C46A0"/>
    <w:rsid w:val="004D417E"/>
    <w:rsid w:val="004D6C7C"/>
    <w:rsid w:val="004E215E"/>
    <w:rsid w:val="004E64B1"/>
    <w:rsid w:val="0050664E"/>
    <w:rsid w:val="00510008"/>
    <w:rsid w:val="00511157"/>
    <w:rsid w:val="005149DA"/>
    <w:rsid w:val="00514F2E"/>
    <w:rsid w:val="00516278"/>
    <w:rsid w:val="0051765B"/>
    <w:rsid w:val="00532A9B"/>
    <w:rsid w:val="00533296"/>
    <w:rsid w:val="00540083"/>
    <w:rsid w:val="00544274"/>
    <w:rsid w:val="0055181E"/>
    <w:rsid w:val="00554978"/>
    <w:rsid w:val="005558C9"/>
    <w:rsid w:val="005576D2"/>
    <w:rsid w:val="005609DD"/>
    <w:rsid w:val="0056194F"/>
    <w:rsid w:val="00565D6D"/>
    <w:rsid w:val="00573F3D"/>
    <w:rsid w:val="005808BA"/>
    <w:rsid w:val="005A3E67"/>
    <w:rsid w:val="005A51F5"/>
    <w:rsid w:val="005A7462"/>
    <w:rsid w:val="005A7B66"/>
    <w:rsid w:val="005B0CE6"/>
    <w:rsid w:val="005B1975"/>
    <w:rsid w:val="005B25F1"/>
    <w:rsid w:val="005B4927"/>
    <w:rsid w:val="005B4AD8"/>
    <w:rsid w:val="005B6926"/>
    <w:rsid w:val="005C3A83"/>
    <w:rsid w:val="005C6CDB"/>
    <w:rsid w:val="005D0898"/>
    <w:rsid w:val="005D1B7E"/>
    <w:rsid w:val="005D259A"/>
    <w:rsid w:val="005D6EDC"/>
    <w:rsid w:val="005E563E"/>
    <w:rsid w:val="005F12A6"/>
    <w:rsid w:val="005F5863"/>
    <w:rsid w:val="0060107C"/>
    <w:rsid w:val="00605D19"/>
    <w:rsid w:val="00606B09"/>
    <w:rsid w:val="0061137D"/>
    <w:rsid w:val="00621915"/>
    <w:rsid w:val="00630CDB"/>
    <w:rsid w:val="00631BFB"/>
    <w:rsid w:val="006338F3"/>
    <w:rsid w:val="00640AC9"/>
    <w:rsid w:val="0064383A"/>
    <w:rsid w:val="006523A5"/>
    <w:rsid w:val="00654CDE"/>
    <w:rsid w:val="00662DFF"/>
    <w:rsid w:val="00663702"/>
    <w:rsid w:val="006705B8"/>
    <w:rsid w:val="00677081"/>
    <w:rsid w:val="00681BDA"/>
    <w:rsid w:val="006848B6"/>
    <w:rsid w:val="0069066C"/>
    <w:rsid w:val="00691EC4"/>
    <w:rsid w:val="0069583C"/>
    <w:rsid w:val="006A5E26"/>
    <w:rsid w:val="006B401F"/>
    <w:rsid w:val="006B6C39"/>
    <w:rsid w:val="006C15CA"/>
    <w:rsid w:val="006C27BD"/>
    <w:rsid w:val="006C2CF8"/>
    <w:rsid w:val="006D3930"/>
    <w:rsid w:val="006D760F"/>
    <w:rsid w:val="006E5B21"/>
    <w:rsid w:val="006F359E"/>
    <w:rsid w:val="0070214C"/>
    <w:rsid w:val="00710E1D"/>
    <w:rsid w:val="00713732"/>
    <w:rsid w:val="00716EBC"/>
    <w:rsid w:val="00722024"/>
    <w:rsid w:val="00722927"/>
    <w:rsid w:val="007254CC"/>
    <w:rsid w:val="00725912"/>
    <w:rsid w:val="00733D2B"/>
    <w:rsid w:val="00763494"/>
    <w:rsid w:val="007663C5"/>
    <w:rsid w:val="00766E55"/>
    <w:rsid w:val="0077331A"/>
    <w:rsid w:val="00775264"/>
    <w:rsid w:val="00780B84"/>
    <w:rsid w:val="00781994"/>
    <w:rsid w:val="00796885"/>
    <w:rsid w:val="007B15D2"/>
    <w:rsid w:val="007C125C"/>
    <w:rsid w:val="007C1376"/>
    <w:rsid w:val="007D444A"/>
    <w:rsid w:val="007D505E"/>
    <w:rsid w:val="007E1297"/>
    <w:rsid w:val="007F301A"/>
    <w:rsid w:val="007F5FC1"/>
    <w:rsid w:val="008375A1"/>
    <w:rsid w:val="00843858"/>
    <w:rsid w:val="00845043"/>
    <w:rsid w:val="008458DC"/>
    <w:rsid w:val="008622AD"/>
    <w:rsid w:val="008640A8"/>
    <w:rsid w:val="00866652"/>
    <w:rsid w:val="008679A3"/>
    <w:rsid w:val="00877235"/>
    <w:rsid w:val="008859EB"/>
    <w:rsid w:val="00896A55"/>
    <w:rsid w:val="008A76FD"/>
    <w:rsid w:val="008B09BD"/>
    <w:rsid w:val="008C17B7"/>
    <w:rsid w:val="008D2317"/>
    <w:rsid w:val="008E1EED"/>
    <w:rsid w:val="008E336C"/>
    <w:rsid w:val="008E3E37"/>
    <w:rsid w:val="008E537A"/>
    <w:rsid w:val="008F5B71"/>
    <w:rsid w:val="00903BD6"/>
    <w:rsid w:val="00912636"/>
    <w:rsid w:val="00914E13"/>
    <w:rsid w:val="00921A3C"/>
    <w:rsid w:val="00927575"/>
    <w:rsid w:val="00931A2D"/>
    <w:rsid w:val="00934E9C"/>
    <w:rsid w:val="00936B4D"/>
    <w:rsid w:val="00940505"/>
    <w:rsid w:val="00942041"/>
    <w:rsid w:val="00950B8C"/>
    <w:rsid w:val="00962131"/>
    <w:rsid w:val="00962B36"/>
    <w:rsid w:val="009642EB"/>
    <w:rsid w:val="009768FB"/>
    <w:rsid w:val="00980D4D"/>
    <w:rsid w:val="00987E49"/>
    <w:rsid w:val="00990927"/>
    <w:rsid w:val="0099489C"/>
    <w:rsid w:val="009A0883"/>
    <w:rsid w:val="009A2BC6"/>
    <w:rsid w:val="009A6273"/>
    <w:rsid w:val="009B0B44"/>
    <w:rsid w:val="009B7FEC"/>
    <w:rsid w:val="009E2D45"/>
    <w:rsid w:val="009E52E6"/>
    <w:rsid w:val="009E534C"/>
    <w:rsid w:val="009E6498"/>
    <w:rsid w:val="009F3B60"/>
    <w:rsid w:val="009F4DF3"/>
    <w:rsid w:val="00A011A8"/>
    <w:rsid w:val="00A022EF"/>
    <w:rsid w:val="00A022F2"/>
    <w:rsid w:val="00A06E26"/>
    <w:rsid w:val="00A12560"/>
    <w:rsid w:val="00A13D58"/>
    <w:rsid w:val="00A21FCC"/>
    <w:rsid w:val="00A2300A"/>
    <w:rsid w:val="00A23C37"/>
    <w:rsid w:val="00A23DE9"/>
    <w:rsid w:val="00A243F4"/>
    <w:rsid w:val="00A25A64"/>
    <w:rsid w:val="00A336FC"/>
    <w:rsid w:val="00A53AFD"/>
    <w:rsid w:val="00A551F4"/>
    <w:rsid w:val="00A573EA"/>
    <w:rsid w:val="00A64F6F"/>
    <w:rsid w:val="00A72703"/>
    <w:rsid w:val="00A80318"/>
    <w:rsid w:val="00A83898"/>
    <w:rsid w:val="00A86956"/>
    <w:rsid w:val="00A87883"/>
    <w:rsid w:val="00A9799B"/>
    <w:rsid w:val="00AA4953"/>
    <w:rsid w:val="00AA6B91"/>
    <w:rsid w:val="00AD2478"/>
    <w:rsid w:val="00AD7E8F"/>
    <w:rsid w:val="00AE316A"/>
    <w:rsid w:val="00AF2386"/>
    <w:rsid w:val="00AF2E75"/>
    <w:rsid w:val="00AF4F3E"/>
    <w:rsid w:val="00AF7EE1"/>
    <w:rsid w:val="00B00A85"/>
    <w:rsid w:val="00B014EF"/>
    <w:rsid w:val="00B01C8F"/>
    <w:rsid w:val="00B0288E"/>
    <w:rsid w:val="00B15B6E"/>
    <w:rsid w:val="00B17441"/>
    <w:rsid w:val="00B22EF6"/>
    <w:rsid w:val="00B3099A"/>
    <w:rsid w:val="00B35303"/>
    <w:rsid w:val="00B35FFD"/>
    <w:rsid w:val="00B40D4A"/>
    <w:rsid w:val="00B41949"/>
    <w:rsid w:val="00B41A2F"/>
    <w:rsid w:val="00B4312D"/>
    <w:rsid w:val="00B452B7"/>
    <w:rsid w:val="00B45D29"/>
    <w:rsid w:val="00B51B9B"/>
    <w:rsid w:val="00B521CF"/>
    <w:rsid w:val="00B629AF"/>
    <w:rsid w:val="00B66EAC"/>
    <w:rsid w:val="00B754E1"/>
    <w:rsid w:val="00B7601B"/>
    <w:rsid w:val="00B777B6"/>
    <w:rsid w:val="00B80729"/>
    <w:rsid w:val="00B87658"/>
    <w:rsid w:val="00B9250D"/>
    <w:rsid w:val="00B942BD"/>
    <w:rsid w:val="00B96BA4"/>
    <w:rsid w:val="00B973D2"/>
    <w:rsid w:val="00B97D7C"/>
    <w:rsid w:val="00BA2185"/>
    <w:rsid w:val="00BA25E2"/>
    <w:rsid w:val="00BA6192"/>
    <w:rsid w:val="00BB553B"/>
    <w:rsid w:val="00BB6A85"/>
    <w:rsid w:val="00BD6E9D"/>
    <w:rsid w:val="00BD76A3"/>
    <w:rsid w:val="00BE1980"/>
    <w:rsid w:val="00BE70E2"/>
    <w:rsid w:val="00BF4067"/>
    <w:rsid w:val="00C03C5C"/>
    <w:rsid w:val="00C06091"/>
    <w:rsid w:val="00C116FB"/>
    <w:rsid w:val="00C1212F"/>
    <w:rsid w:val="00C17BD6"/>
    <w:rsid w:val="00C23612"/>
    <w:rsid w:val="00C277F3"/>
    <w:rsid w:val="00C33D45"/>
    <w:rsid w:val="00C34EC1"/>
    <w:rsid w:val="00C3580E"/>
    <w:rsid w:val="00C369B2"/>
    <w:rsid w:val="00C41DA2"/>
    <w:rsid w:val="00C42413"/>
    <w:rsid w:val="00C52104"/>
    <w:rsid w:val="00C635F9"/>
    <w:rsid w:val="00C73D86"/>
    <w:rsid w:val="00C75C10"/>
    <w:rsid w:val="00C805D0"/>
    <w:rsid w:val="00C85B98"/>
    <w:rsid w:val="00C95ACD"/>
    <w:rsid w:val="00C975E6"/>
    <w:rsid w:val="00CB262E"/>
    <w:rsid w:val="00CC39FD"/>
    <w:rsid w:val="00CC4C11"/>
    <w:rsid w:val="00CD0786"/>
    <w:rsid w:val="00CD6D5B"/>
    <w:rsid w:val="00CE03EE"/>
    <w:rsid w:val="00CE5C73"/>
    <w:rsid w:val="00CF39FC"/>
    <w:rsid w:val="00D005F0"/>
    <w:rsid w:val="00D0345D"/>
    <w:rsid w:val="00D06C5B"/>
    <w:rsid w:val="00D12769"/>
    <w:rsid w:val="00D172E8"/>
    <w:rsid w:val="00D22593"/>
    <w:rsid w:val="00D23B0C"/>
    <w:rsid w:val="00D25B51"/>
    <w:rsid w:val="00D321F1"/>
    <w:rsid w:val="00D32845"/>
    <w:rsid w:val="00D354B9"/>
    <w:rsid w:val="00D37CC9"/>
    <w:rsid w:val="00D40674"/>
    <w:rsid w:val="00D40E6A"/>
    <w:rsid w:val="00D41833"/>
    <w:rsid w:val="00D46341"/>
    <w:rsid w:val="00D520AA"/>
    <w:rsid w:val="00D63F11"/>
    <w:rsid w:val="00D708C3"/>
    <w:rsid w:val="00D71583"/>
    <w:rsid w:val="00D7196D"/>
    <w:rsid w:val="00D80C0E"/>
    <w:rsid w:val="00DA10B7"/>
    <w:rsid w:val="00DB32FC"/>
    <w:rsid w:val="00DB6E44"/>
    <w:rsid w:val="00DC0158"/>
    <w:rsid w:val="00DC0707"/>
    <w:rsid w:val="00DC0ECC"/>
    <w:rsid w:val="00DC25F3"/>
    <w:rsid w:val="00DD090E"/>
    <w:rsid w:val="00DD2FED"/>
    <w:rsid w:val="00DE5B95"/>
    <w:rsid w:val="00DF096D"/>
    <w:rsid w:val="00DF0DFA"/>
    <w:rsid w:val="00DF26AD"/>
    <w:rsid w:val="00DF3B1A"/>
    <w:rsid w:val="00DF60AA"/>
    <w:rsid w:val="00E01798"/>
    <w:rsid w:val="00E02B77"/>
    <w:rsid w:val="00E1469E"/>
    <w:rsid w:val="00E16B97"/>
    <w:rsid w:val="00E2678C"/>
    <w:rsid w:val="00E32E90"/>
    <w:rsid w:val="00E33C76"/>
    <w:rsid w:val="00E36534"/>
    <w:rsid w:val="00E40440"/>
    <w:rsid w:val="00E41D96"/>
    <w:rsid w:val="00E4402C"/>
    <w:rsid w:val="00E46D32"/>
    <w:rsid w:val="00E62E40"/>
    <w:rsid w:val="00E664ED"/>
    <w:rsid w:val="00E678B2"/>
    <w:rsid w:val="00E715F4"/>
    <w:rsid w:val="00E725DB"/>
    <w:rsid w:val="00E736BA"/>
    <w:rsid w:val="00E77C3C"/>
    <w:rsid w:val="00E82D5E"/>
    <w:rsid w:val="00E915A6"/>
    <w:rsid w:val="00E91FF5"/>
    <w:rsid w:val="00EA4A12"/>
    <w:rsid w:val="00EA4F29"/>
    <w:rsid w:val="00EA5ADE"/>
    <w:rsid w:val="00EA64EA"/>
    <w:rsid w:val="00ED362C"/>
    <w:rsid w:val="00EE07D1"/>
    <w:rsid w:val="00EE42E9"/>
    <w:rsid w:val="00EE76C8"/>
    <w:rsid w:val="00F005CB"/>
    <w:rsid w:val="00F02363"/>
    <w:rsid w:val="00F05C25"/>
    <w:rsid w:val="00F16641"/>
    <w:rsid w:val="00F31862"/>
    <w:rsid w:val="00F32064"/>
    <w:rsid w:val="00F36AAC"/>
    <w:rsid w:val="00F41329"/>
    <w:rsid w:val="00F44999"/>
    <w:rsid w:val="00F502FF"/>
    <w:rsid w:val="00F6185B"/>
    <w:rsid w:val="00F66DD9"/>
    <w:rsid w:val="00F825D2"/>
    <w:rsid w:val="00FA426C"/>
    <w:rsid w:val="00FA7FE6"/>
    <w:rsid w:val="00FB365A"/>
    <w:rsid w:val="00FB7876"/>
    <w:rsid w:val="00FC3AED"/>
    <w:rsid w:val="00FC75F3"/>
    <w:rsid w:val="00FC7C8D"/>
    <w:rsid w:val="00FD38D6"/>
    <w:rsid w:val="00FD7212"/>
    <w:rsid w:val="00FE051D"/>
    <w:rsid w:val="00FE2C06"/>
    <w:rsid w:val="00FF1C33"/>
    <w:rsid w:val="00FF2459"/>
    <w:rsid w:val="00FF4841"/>
    <w:rsid w:val="00FF52AE"/>
    <w:rsid w:val="00FF5BC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0BC34"/>
  <w15:docId w15:val="{41A5B7B4-D21A-4E6E-BA82-F5BCFA12F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lang w:val="es-ES"/>
    </w:rPr>
  </w:style>
  <w:style w:type="paragraph" w:styleId="Ttulo1">
    <w:name w:val="heading 1"/>
    <w:basedOn w:val="Normal"/>
    <w:link w:val="Ttulo1Car"/>
    <w:uiPriority w:val="9"/>
    <w:qFormat/>
    <w:pPr>
      <w:ind w:left="820" w:hanging="361"/>
      <w:outlineLvl w:val="0"/>
    </w:pPr>
    <w:rPr>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34"/>
    <w:qFormat/>
    <w:pPr>
      <w:ind w:left="820" w:hanging="361"/>
    </w:pPr>
  </w:style>
  <w:style w:type="paragraph" w:customStyle="1" w:styleId="TableParagraph">
    <w:name w:val="Table Paragraph"/>
    <w:basedOn w:val="Normal"/>
    <w:uiPriority w:val="1"/>
    <w:qFormat/>
  </w:style>
  <w:style w:type="paragraph" w:customStyle="1" w:styleId="paragraph">
    <w:name w:val="paragraph"/>
    <w:basedOn w:val="Normal"/>
    <w:rsid w:val="000B52C1"/>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0B52C1"/>
  </w:style>
  <w:style w:type="character" w:customStyle="1" w:styleId="eop">
    <w:name w:val="eop"/>
    <w:basedOn w:val="Fuentedeprrafopredeter"/>
    <w:rsid w:val="000B52C1"/>
  </w:style>
  <w:style w:type="character" w:styleId="Refdecomentario">
    <w:name w:val="annotation reference"/>
    <w:basedOn w:val="Fuentedeprrafopredeter"/>
    <w:uiPriority w:val="99"/>
    <w:semiHidden/>
    <w:unhideWhenUsed/>
    <w:rsid w:val="00DF26AD"/>
    <w:rPr>
      <w:sz w:val="16"/>
      <w:szCs w:val="16"/>
    </w:rPr>
  </w:style>
  <w:style w:type="paragraph" w:styleId="Textocomentario">
    <w:name w:val="annotation text"/>
    <w:basedOn w:val="Normal"/>
    <w:link w:val="TextocomentarioCar"/>
    <w:uiPriority w:val="99"/>
    <w:unhideWhenUsed/>
    <w:rsid w:val="00DF26AD"/>
    <w:rPr>
      <w:sz w:val="20"/>
      <w:szCs w:val="20"/>
    </w:rPr>
  </w:style>
  <w:style w:type="character" w:customStyle="1" w:styleId="TextocomentarioCar">
    <w:name w:val="Texto comentario Car"/>
    <w:basedOn w:val="Fuentedeprrafopredeter"/>
    <w:link w:val="Textocomentario"/>
    <w:uiPriority w:val="99"/>
    <w:rsid w:val="00DF26AD"/>
    <w:rPr>
      <w:rFonts w:ascii="Carlito" w:eastAsia="Carlito" w:hAnsi="Carlito" w:cs="Carlito"/>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26AD"/>
    <w:rPr>
      <w:b/>
      <w:bCs/>
    </w:rPr>
  </w:style>
  <w:style w:type="character" w:customStyle="1" w:styleId="AsuntodelcomentarioCar">
    <w:name w:val="Asunto del comentario Car"/>
    <w:basedOn w:val="TextocomentarioCar"/>
    <w:link w:val="Asuntodelcomentario"/>
    <w:uiPriority w:val="99"/>
    <w:semiHidden/>
    <w:rsid w:val="00DF26AD"/>
    <w:rPr>
      <w:rFonts w:ascii="Carlito" w:eastAsia="Carlito" w:hAnsi="Carlito" w:cs="Carlito"/>
      <w:b/>
      <w:bCs/>
      <w:sz w:val="20"/>
      <w:szCs w:val="20"/>
      <w:lang w:val="es-ES"/>
    </w:rPr>
  </w:style>
  <w:style w:type="paragraph" w:styleId="Textodeglobo">
    <w:name w:val="Balloon Text"/>
    <w:basedOn w:val="Normal"/>
    <w:link w:val="TextodegloboCar"/>
    <w:uiPriority w:val="99"/>
    <w:semiHidden/>
    <w:unhideWhenUsed/>
    <w:rsid w:val="00691EC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1EC4"/>
    <w:rPr>
      <w:rFonts w:ascii="Segoe UI" w:eastAsia="Carlito" w:hAnsi="Segoe UI" w:cs="Segoe UI"/>
      <w:sz w:val="18"/>
      <w:szCs w:val="18"/>
      <w:lang w:val="es-ES"/>
    </w:rPr>
  </w:style>
  <w:style w:type="paragraph" w:styleId="NormalWeb">
    <w:name w:val="Normal (Web)"/>
    <w:basedOn w:val="Normal"/>
    <w:uiPriority w:val="99"/>
    <w:semiHidden/>
    <w:unhideWhenUsed/>
    <w:rsid w:val="00C277F3"/>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Revisin">
    <w:name w:val="Revision"/>
    <w:hidden/>
    <w:uiPriority w:val="99"/>
    <w:semiHidden/>
    <w:rsid w:val="00532A9B"/>
    <w:pPr>
      <w:widowControl/>
      <w:autoSpaceDE/>
      <w:autoSpaceDN/>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E36534"/>
    <w:rPr>
      <w:rFonts w:ascii="Carlito" w:eastAsia="Carlito" w:hAnsi="Carlito" w:cs="Carlito"/>
      <w:sz w:val="24"/>
      <w:szCs w:val="24"/>
      <w:lang w:val="es-ES"/>
    </w:rPr>
  </w:style>
  <w:style w:type="paragraph" w:styleId="Sinespaciado">
    <w:name w:val="No Spacing"/>
    <w:uiPriority w:val="1"/>
    <w:qFormat/>
    <w:rsid w:val="00CD6D5B"/>
    <w:rPr>
      <w:rFonts w:ascii="Carlito" w:eastAsia="Carlito" w:hAnsi="Carlito" w:cs="Carlito"/>
      <w:lang w:val="es-ES"/>
    </w:rPr>
  </w:style>
  <w:style w:type="paragraph" w:styleId="Encabezado">
    <w:name w:val="header"/>
    <w:basedOn w:val="Normal"/>
    <w:link w:val="EncabezadoCar"/>
    <w:uiPriority w:val="99"/>
    <w:unhideWhenUsed/>
    <w:rsid w:val="00A551F4"/>
    <w:pPr>
      <w:tabs>
        <w:tab w:val="center" w:pos="4252"/>
        <w:tab w:val="right" w:pos="8504"/>
      </w:tabs>
    </w:pPr>
  </w:style>
  <w:style w:type="character" w:customStyle="1" w:styleId="EncabezadoCar">
    <w:name w:val="Encabezado Car"/>
    <w:basedOn w:val="Fuentedeprrafopredeter"/>
    <w:link w:val="Encabezado"/>
    <w:uiPriority w:val="99"/>
    <w:rsid w:val="00A551F4"/>
    <w:rPr>
      <w:rFonts w:ascii="Carlito" w:eastAsia="Carlito" w:hAnsi="Carlito" w:cs="Carlito"/>
      <w:lang w:val="es-ES"/>
    </w:rPr>
  </w:style>
  <w:style w:type="paragraph" w:styleId="Piedepgina">
    <w:name w:val="footer"/>
    <w:basedOn w:val="Normal"/>
    <w:link w:val="PiedepginaCar"/>
    <w:uiPriority w:val="99"/>
    <w:unhideWhenUsed/>
    <w:rsid w:val="00A551F4"/>
    <w:pPr>
      <w:tabs>
        <w:tab w:val="center" w:pos="4252"/>
        <w:tab w:val="right" w:pos="8504"/>
      </w:tabs>
    </w:pPr>
  </w:style>
  <w:style w:type="character" w:customStyle="1" w:styleId="PiedepginaCar">
    <w:name w:val="Pie de página Car"/>
    <w:basedOn w:val="Fuentedeprrafopredeter"/>
    <w:link w:val="Piedepgina"/>
    <w:uiPriority w:val="99"/>
    <w:rsid w:val="00A551F4"/>
    <w:rPr>
      <w:rFonts w:ascii="Carlito" w:eastAsia="Carlito" w:hAnsi="Carlito" w:cs="Carlito"/>
      <w:lang w:val="es-ES"/>
    </w:rPr>
  </w:style>
  <w:style w:type="table" w:styleId="Tablaconcuadrcula">
    <w:name w:val="Table Grid"/>
    <w:basedOn w:val="Tablanormal"/>
    <w:uiPriority w:val="39"/>
    <w:rsid w:val="00FB36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4">
    <w:name w:val="Grid Table 1 Light Accent 4"/>
    <w:basedOn w:val="Tablanormal"/>
    <w:uiPriority w:val="46"/>
    <w:rsid w:val="00606B09"/>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character" w:customStyle="1" w:styleId="Ttulo1Car">
    <w:name w:val="Título 1 Car"/>
    <w:basedOn w:val="Fuentedeprrafopredeter"/>
    <w:link w:val="Ttulo1"/>
    <w:uiPriority w:val="9"/>
    <w:rsid w:val="00BA6192"/>
    <w:rPr>
      <w:rFonts w:ascii="Carlito" w:eastAsia="Carlito" w:hAnsi="Carlito" w:cs="Carlito"/>
      <w:b/>
      <w:bCs/>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8059">
      <w:bodyDiv w:val="1"/>
      <w:marLeft w:val="0"/>
      <w:marRight w:val="0"/>
      <w:marTop w:val="0"/>
      <w:marBottom w:val="0"/>
      <w:divBdr>
        <w:top w:val="none" w:sz="0" w:space="0" w:color="auto"/>
        <w:left w:val="none" w:sz="0" w:space="0" w:color="auto"/>
        <w:bottom w:val="none" w:sz="0" w:space="0" w:color="auto"/>
        <w:right w:val="none" w:sz="0" w:space="0" w:color="auto"/>
      </w:divBdr>
    </w:div>
    <w:div w:id="177889524">
      <w:bodyDiv w:val="1"/>
      <w:marLeft w:val="0"/>
      <w:marRight w:val="0"/>
      <w:marTop w:val="0"/>
      <w:marBottom w:val="0"/>
      <w:divBdr>
        <w:top w:val="none" w:sz="0" w:space="0" w:color="auto"/>
        <w:left w:val="none" w:sz="0" w:space="0" w:color="auto"/>
        <w:bottom w:val="none" w:sz="0" w:space="0" w:color="auto"/>
        <w:right w:val="none" w:sz="0" w:space="0" w:color="auto"/>
      </w:divBdr>
      <w:divsChild>
        <w:div w:id="388694062">
          <w:marLeft w:val="0"/>
          <w:marRight w:val="0"/>
          <w:marTop w:val="0"/>
          <w:marBottom w:val="0"/>
          <w:divBdr>
            <w:top w:val="none" w:sz="0" w:space="0" w:color="auto"/>
            <w:left w:val="none" w:sz="0" w:space="0" w:color="auto"/>
            <w:bottom w:val="none" w:sz="0" w:space="0" w:color="auto"/>
            <w:right w:val="none" w:sz="0" w:space="0" w:color="auto"/>
          </w:divBdr>
          <w:divsChild>
            <w:div w:id="459805232">
              <w:marLeft w:val="0"/>
              <w:marRight w:val="0"/>
              <w:marTop w:val="0"/>
              <w:marBottom w:val="0"/>
              <w:divBdr>
                <w:top w:val="none" w:sz="0" w:space="0" w:color="auto"/>
                <w:left w:val="none" w:sz="0" w:space="0" w:color="auto"/>
                <w:bottom w:val="none" w:sz="0" w:space="0" w:color="auto"/>
                <w:right w:val="none" w:sz="0" w:space="0" w:color="auto"/>
              </w:divBdr>
            </w:div>
            <w:div w:id="518159109">
              <w:marLeft w:val="0"/>
              <w:marRight w:val="0"/>
              <w:marTop w:val="0"/>
              <w:marBottom w:val="0"/>
              <w:divBdr>
                <w:top w:val="none" w:sz="0" w:space="0" w:color="auto"/>
                <w:left w:val="none" w:sz="0" w:space="0" w:color="auto"/>
                <w:bottom w:val="none" w:sz="0" w:space="0" w:color="auto"/>
                <w:right w:val="none" w:sz="0" w:space="0" w:color="auto"/>
              </w:divBdr>
            </w:div>
            <w:div w:id="1449200183">
              <w:marLeft w:val="0"/>
              <w:marRight w:val="0"/>
              <w:marTop w:val="0"/>
              <w:marBottom w:val="0"/>
              <w:divBdr>
                <w:top w:val="none" w:sz="0" w:space="0" w:color="auto"/>
                <w:left w:val="none" w:sz="0" w:space="0" w:color="auto"/>
                <w:bottom w:val="none" w:sz="0" w:space="0" w:color="auto"/>
                <w:right w:val="none" w:sz="0" w:space="0" w:color="auto"/>
              </w:divBdr>
            </w:div>
          </w:divsChild>
        </w:div>
        <w:div w:id="479736745">
          <w:marLeft w:val="0"/>
          <w:marRight w:val="0"/>
          <w:marTop w:val="0"/>
          <w:marBottom w:val="0"/>
          <w:divBdr>
            <w:top w:val="none" w:sz="0" w:space="0" w:color="auto"/>
            <w:left w:val="none" w:sz="0" w:space="0" w:color="auto"/>
            <w:bottom w:val="none" w:sz="0" w:space="0" w:color="auto"/>
            <w:right w:val="none" w:sz="0" w:space="0" w:color="auto"/>
          </w:divBdr>
          <w:divsChild>
            <w:div w:id="1968972596">
              <w:marLeft w:val="0"/>
              <w:marRight w:val="0"/>
              <w:marTop w:val="0"/>
              <w:marBottom w:val="0"/>
              <w:divBdr>
                <w:top w:val="none" w:sz="0" w:space="0" w:color="auto"/>
                <w:left w:val="none" w:sz="0" w:space="0" w:color="auto"/>
                <w:bottom w:val="none" w:sz="0" w:space="0" w:color="auto"/>
                <w:right w:val="none" w:sz="0" w:space="0" w:color="auto"/>
              </w:divBdr>
            </w:div>
          </w:divsChild>
        </w:div>
        <w:div w:id="850531680">
          <w:marLeft w:val="0"/>
          <w:marRight w:val="0"/>
          <w:marTop w:val="0"/>
          <w:marBottom w:val="0"/>
          <w:divBdr>
            <w:top w:val="none" w:sz="0" w:space="0" w:color="auto"/>
            <w:left w:val="none" w:sz="0" w:space="0" w:color="auto"/>
            <w:bottom w:val="none" w:sz="0" w:space="0" w:color="auto"/>
            <w:right w:val="none" w:sz="0" w:space="0" w:color="auto"/>
          </w:divBdr>
          <w:divsChild>
            <w:div w:id="1217623059">
              <w:marLeft w:val="0"/>
              <w:marRight w:val="0"/>
              <w:marTop w:val="30"/>
              <w:marBottom w:val="30"/>
              <w:divBdr>
                <w:top w:val="none" w:sz="0" w:space="0" w:color="auto"/>
                <w:left w:val="none" w:sz="0" w:space="0" w:color="auto"/>
                <w:bottom w:val="none" w:sz="0" w:space="0" w:color="auto"/>
                <w:right w:val="none" w:sz="0" w:space="0" w:color="auto"/>
              </w:divBdr>
              <w:divsChild>
                <w:div w:id="131753655">
                  <w:marLeft w:val="0"/>
                  <w:marRight w:val="0"/>
                  <w:marTop w:val="0"/>
                  <w:marBottom w:val="0"/>
                  <w:divBdr>
                    <w:top w:val="none" w:sz="0" w:space="0" w:color="auto"/>
                    <w:left w:val="none" w:sz="0" w:space="0" w:color="auto"/>
                    <w:bottom w:val="none" w:sz="0" w:space="0" w:color="auto"/>
                    <w:right w:val="none" w:sz="0" w:space="0" w:color="auto"/>
                  </w:divBdr>
                  <w:divsChild>
                    <w:div w:id="1675179312">
                      <w:marLeft w:val="0"/>
                      <w:marRight w:val="0"/>
                      <w:marTop w:val="0"/>
                      <w:marBottom w:val="0"/>
                      <w:divBdr>
                        <w:top w:val="none" w:sz="0" w:space="0" w:color="auto"/>
                        <w:left w:val="none" w:sz="0" w:space="0" w:color="auto"/>
                        <w:bottom w:val="none" w:sz="0" w:space="0" w:color="auto"/>
                        <w:right w:val="none" w:sz="0" w:space="0" w:color="auto"/>
                      </w:divBdr>
                    </w:div>
                  </w:divsChild>
                </w:div>
                <w:div w:id="140511857">
                  <w:marLeft w:val="0"/>
                  <w:marRight w:val="0"/>
                  <w:marTop w:val="0"/>
                  <w:marBottom w:val="0"/>
                  <w:divBdr>
                    <w:top w:val="none" w:sz="0" w:space="0" w:color="auto"/>
                    <w:left w:val="none" w:sz="0" w:space="0" w:color="auto"/>
                    <w:bottom w:val="none" w:sz="0" w:space="0" w:color="auto"/>
                    <w:right w:val="none" w:sz="0" w:space="0" w:color="auto"/>
                  </w:divBdr>
                  <w:divsChild>
                    <w:div w:id="2108963594">
                      <w:marLeft w:val="0"/>
                      <w:marRight w:val="0"/>
                      <w:marTop w:val="0"/>
                      <w:marBottom w:val="0"/>
                      <w:divBdr>
                        <w:top w:val="none" w:sz="0" w:space="0" w:color="auto"/>
                        <w:left w:val="none" w:sz="0" w:space="0" w:color="auto"/>
                        <w:bottom w:val="none" w:sz="0" w:space="0" w:color="auto"/>
                        <w:right w:val="none" w:sz="0" w:space="0" w:color="auto"/>
                      </w:divBdr>
                    </w:div>
                  </w:divsChild>
                </w:div>
                <w:div w:id="340402345">
                  <w:marLeft w:val="0"/>
                  <w:marRight w:val="0"/>
                  <w:marTop w:val="0"/>
                  <w:marBottom w:val="0"/>
                  <w:divBdr>
                    <w:top w:val="none" w:sz="0" w:space="0" w:color="auto"/>
                    <w:left w:val="none" w:sz="0" w:space="0" w:color="auto"/>
                    <w:bottom w:val="none" w:sz="0" w:space="0" w:color="auto"/>
                    <w:right w:val="none" w:sz="0" w:space="0" w:color="auto"/>
                  </w:divBdr>
                  <w:divsChild>
                    <w:div w:id="286084539">
                      <w:marLeft w:val="0"/>
                      <w:marRight w:val="0"/>
                      <w:marTop w:val="0"/>
                      <w:marBottom w:val="0"/>
                      <w:divBdr>
                        <w:top w:val="none" w:sz="0" w:space="0" w:color="auto"/>
                        <w:left w:val="none" w:sz="0" w:space="0" w:color="auto"/>
                        <w:bottom w:val="none" w:sz="0" w:space="0" w:color="auto"/>
                        <w:right w:val="none" w:sz="0" w:space="0" w:color="auto"/>
                      </w:divBdr>
                    </w:div>
                  </w:divsChild>
                </w:div>
                <w:div w:id="394621690">
                  <w:marLeft w:val="0"/>
                  <w:marRight w:val="0"/>
                  <w:marTop w:val="0"/>
                  <w:marBottom w:val="0"/>
                  <w:divBdr>
                    <w:top w:val="none" w:sz="0" w:space="0" w:color="auto"/>
                    <w:left w:val="none" w:sz="0" w:space="0" w:color="auto"/>
                    <w:bottom w:val="none" w:sz="0" w:space="0" w:color="auto"/>
                    <w:right w:val="none" w:sz="0" w:space="0" w:color="auto"/>
                  </w:divBdr>
                  <w:divsChild>
                    <w:div w:id="3170958">
                      <w:marLeft w:val="0"/>
                      <w:marRight w:val="0"/>
                      <w:marTop w:val="0"/>
                      <w:marBottom w:val="0"/>
                      <w:divBdr>
                        <w:top w:val="none" w:sz="0" w:space="0" w:color="auto"/>
                        <w:left w:val="none" w:sz="0" w:space="0" w:color="auto"/>
                        <w:bottom w:val="none" w:sz="0" w:space="0" w:color="auto"/>
                        <w:right w:val="none" w:sz="0" w:space="0" w:color="auto"/>
                      </w:divBdr>
                    </w:div>
                  </w:divsChild>
                </w:div>
                <w:div w:id="845174556">
                  <w:marLeft w:val="0"/>
                  <w:marRight w:val="0"/>
                  <w:marTop w:val="0"/>
                  <w:marBottom w:val="0"/>
                  <w:divBdr>
                    <w:top w:val="none" w:sz="0" w:space="0" w:color="auto"/>
                    <w:left w:val="none" w:sz="0" w:space="0" w:color="auto"/>
                    <w:bottom w:val="none" w:sz="0" w:space="0" w:color="auto"/>
                    <w:right w:val="none" w:sz="0" w:space="0" w:color="auto"/>
                  </w:divBdr>
                  <w:divsChild>
                    <w:div w:id="1152332538">
                      <w:marLeft w:val="0"/>
                      <w:marRight w:val="0"/>
                      <w:marTop w:val="0"/>
                      <w:marBottom w:val="0"/>
                      <w:divBdr>
                        <w:top w:val="none" w:sz="0" w:space="0" w:color="auto"/>
                        <w:left w:val="none" w:sz="0" w:space="0" w:color="auto"/>
                        <w:bottom w:val="none" w:sz="0" w:space="0" w:color="auto"/>
                        <w:right w:val="none" w:sz="0" w:space="0" w:color="auto"/>
                      </w:divBdr>
                    </w:div>
                  </w:divsChild>
                </w:div>
                <w:div w:id="979959866">
                  <w:marLeft w:val="0"/>
                  <w:marRight w:val="0"/>
                  <w:marTop w:val="0"/>
                  <w:marBottom w:val="0"/>
                  <w:divBdr>
                    <w:top w:val="none" w:sz="0" w:space="0" w:color="auto"/>
                    <w:left w:val="none" w:sz="0" w:space="0" w:color="auto"/>
                    <w:bottom w:val="none" w:sz="0" w:space="0" w:color="auto"/>
                    <w:right w:val="none" w:sz="0" w:space="0" w:color="auto"/>
                  </w:divBdr>
                  <w:divsChild>
                    <w:div w:id="968316709">
                      <w:marLeft w:val="0"/>
                      <w:marRight w:val="0"/>
                      <w:marTop w:val="0"/>
                      <w:marBottom w:val="0"/>
                      <w:divBdr>
                        <w:top w:val="none" w:sz="0" w:space="0" w:color="auto"/>
                        <w:left w:val="none" w:sz="0" w:space="0" w:color="auto"/>
                        <w:bottom w:val="none" w:sz="0" w:space="0" w:color="auto"/>
                        <w:right w:val="none" w:sz="0" w:space="0" w:color="auto"/>
                      </w:divBdr>
                    </w:div>
                  </w:divsChild>
                </w:div>
                <w:div w:id="1047874655">
                  <w:marLeft w:val="0"/>
                  <w:marRight w:val="0"/>
                  <w:marTop w:val="0"/>
                  <w:marBottom w:val="0"/>
                  <w:divBdr>
                    <w:top w:val="none" w:sz="0" w:space="0" w:color="auto"/>
                    <w:left w:val="none" w:sz="0" w:space="0" w:color="auto"/>
                    <w:bottom w:val="none" w:sz="0" w:space="0" w:color="auto"/>
                    <w:right w:val="none" w:sz="0" w:space="0" w:color="auto"/>
                  </w:divBdr>
                  <w:divsChild>
                    <w:div w:id="2053725249">
                      <w:marLeft w:val="0"/>
                      <w:marRight w:val="0"/>
                      <w:marTop w:val="0"/>
                      <w:marBottom w:val="0"/>
                      <w:divBdr>
                        <w:top w:val="none" w:sz="0" w:space="0" w:color="auto"/>
                        <w:left w:val="none" w:sz="0" w:space="0" w:color="auto"/>
                        <w:bottom w:val="none" w:sz="0" w:space="0" w:color="auto"/>
                        <w:right w:val="none" w:sz="0" w:space="0" w:color="auto"/>
                      </w:divBdr>
                    </w:div>
                  </w:divsChild>
                </w:div>
                <w:div w:id="1097555570">
                  <w:marLeft w:val="0"/>
                  <w:marRight w:val="0"/>
                  <w:marTop w:val="0"/>
                  <w:marBottom w:val="0"/>
                  <w:divBdr>
                    <w:top w:val="none" w:sz="0" w:space="0" w:color="auto"/>
                    <w:left w:val="none" w:sz="0" w:space="0" w:color="auto"/>
                    <w:bottom w:val="none" w:sz="0" w:space="0" w:color="auto"/>
                    <w:right w:val="none" w:sz="0" w:space="0" w:color="auto"/>
                  </w:divBdr>
                  <w:divsChild>
                    <w:div w:id="137768815">
                      <w:marLeft w:val="0"/>
                      <w:marRight w:val="0"/>
                      <w:marTop w:val="0"/>
                      <w:marBottom w:val="0"/>
                      <w:divBdr>
                        <w:top w:val="none" w:sz="0" w:space="0" w:color="auto"/>
                        <w:left w:val="none" w:sz="0" w:space="0" w:color="auto"/>
                        <w:bottom w:val="none" w:sz="0" w:space="0" w:color="auto"/>
                        <w:right w:val="none" w:sz="0" w:space="0" w:color="auto"/>
                      </w:divBdr>
                    </w:div>
                  </w:divsChild>
                </w:div>
                <w:div w:id="1207138063">
                  <w:marLeft w:val="0"/>
                  <w:marRight w:val="0"/>
                  <w:marTop w:val="0"/>
                  <w:marBottom w:val="0"/>
                  <w:divBdr>
                    <w:top w:val="none" w:sz="0" w:space="0" w:color="auto"/>
                    <w:left w:val="none" w:sz="0" w:space="0" w:color="auto"/>
                    <w:bottom w:val="none" w:sz="0" w:space="0" w:color="auto"/>
                    <w:right w:val="none" w:sz="0" w:space="0" w:color="auto"/>
                  </w:divBdr>
                  <w:divsChild>
                    <w:div w:id="641929165">
                      <w:marLeft w:val="0"/>
                      <w:marRight w:val="0"/>
                      <w:marTop w:val="0"/>
                      <w:marBottom w:val="0"/>
                      <w:divBdr>
                        <w:top w:val="none" w:sz="0" w:space="0" w:color="auto"/>
                        <w:left w:val="none" w:sz="0" w:space="0" w:color="auto"/>
                        <w:bottom w:val="none" w:sz="0" w:space="0" w:color="auto"/>
                        <w:right w:val="none" w:sz="0" w:space="0" w:color="auto"/>
                      </w:divBdr>
                    </w:div>
                  </w:divsChild>
                </w:div>
                <w:div w:id="1425103435">
                  <w:marLeft w:val="0"/>
                  <w:marRight w:val="0"/>
                  <w:marTop w:val="0"/>
                  <w:marBottom w:val="0"/>
                  <w:divBdr>
                    <w:top w:val="none" w:sz="0" w:space="0" w:color="auto"/>
                    <w:left w:val="none" w:sz="0" w:space="0" w:color="auto"/>
                    <w:bottom w:val="none" w:sz="0" w:space="0" w:color="auto"/>
                    <w:right w:val="none" w:sz="0" w:space="0" w:color="auto"/>
                  </w:divBdr>
                  <w:divsChild>
                    <w:div w:id="763646977">
                      <w:marLeft w:val="0"/>
                      <w:marRight w:val="0"/>
                      <w:marTop w:val="0"/>
                      <w:marBottom w:val="0"/>
                      <w:divBdr>
                        <w:top w:val="none" w:sz="0" w:space="0" w:color="auto"/>
                        <w:left w:val="none" w:sz="0" w:space="0" w:color="auto"/>
                        <w:bottom w:val="none" w:sz="0" w:space="0" w:color="auto"/>
                        <w:right w:val="none" w:sz="0" w:space="0" w:color="auto"/>
                      </w:divBdr>
                    </w:div>
                  </w:divsChild>
                </w:div>
                <w:div w:id="1650787087">
                  <w:marLeft w:val="0"/>
                  <w:marRight w:val="0"/>
                  <w:marTop w:val="0"/>
                  <w:marBottom w:val="0"/>
                  <w:divBdr>
                    <w:top w:val="none" w:sz="0" w:space="0" w:color="auto"/>
                    <w:left w:val="none" w:sz="0" w:space="0" w:color="auto"/>
                    <w:bottom w:val="none" w:sz="0" w:space="0" w:color="auto"/>
                    <w:right w:val="none" w:sz="0" w:space="0" w:color="auto"/>
                  </w:divBdr>
                  <w:divsChild>
                    <w:div w:id="1528250655">
                      <w:marLeft w:val="0"/>
                      <w:marRight w:val="0"/>
                      <w:marTop w:val="0"/>
                      <w:marBottom w:val="0"/>
                      <w:divBdr>
                        <w:top w:val="none" w:sz="0" w:space="0" w:color="auto"/>
                        <w:left w:val="none" w:sz="0" w:space="0" w:color="auto"/>
                        <w:bottom w:val="none" w:sz="0" w:space="0" w:color="auto"/>
                        <w:right w:val="none" w:sz="0" w:space="0" w:color="auto"/>
                      </w:divBdr>
                    </w:div>
                  </w:divsChild>
                </w:div>
                <w:div w:id="1662930224">
                  <w:marLeft w:val="0"/>
                  <w:marRight w:val="0"/>
                  <w:marTop w:val="0"/>
                  <w:marBottom w:val="0"/>
                  <w:divBdr>
                    <w:top w:val="none" w:sz="0" w:space="0" w:color="auto"/>
                    <w:left w:val="none" w:sz="0" w:space="0" w:color="auto"/>
                    <w:bottom w:val="none" w:sz="0" w:space="0" w:color="auto"/>
                    <w:right w:val="none" w:sz="0" w:space="0" w:color="auto"/>
                  </w:divBdr>
                  <w:divsChild>
                    <w:div w:id="211163617">
                      <w:marLeft w:val="0"/>
                      <w:marRight w:val="0"/>
                      <w:marTop w:val="0"/>
                      <w:marBottom w:val="0"/>
                      <w:divBdr>
                        <w:top w:val="none" w:sz="0" w:space="0" w:color="auto"/>
                        <w:left w:val="none" w:sz="0" w:space="0" w:color="auto"/>
                        <w:bottom w:val="none" w:sz="0" w:space="0" w:color="auto"/>
                        <w:right w:val="none" w:sz="0" w:space="0" w:color="auto"/>
                      </w:divBdr>
                    </w:div>
                  </w:divsChild>
                </w:div>
                <w:div w:id="1712417362">
                  <w:marLeft w:val="0"/>
                  <w:marRight w:val="0"/>
                  <w:marTop w:val="0"/>
                  <w:marBottom w:val="0"/>
                  <w:divBdr>
                    <w:top w:val="none" w:sz="0" w:space="0" w:color="auto"/>
                    <w:left w:val="none" w:sz="0" w:space="0" w:color="auto"/>
                    <w:bottom w:val="none" w:sz="0" w:space="0" w:color="auto"/>
                    <w:right w:val="none" w:sz="0" w:space="0" w:color="auto"/>
                  </w:divBdr>
                  <w:divsChild>
                    <w:div w:id="767428134">
                      <w:marLeft w:val="0"/>
                      <w:marRight w:val="0"/>
                      <w:marTop w:val="0"/>
                      <w:marBottom w:val="0"/>
                      <w:divBdr>
                        <w:top w:val="none" w:sz="0" w:space="0" w:color="auto"/>
                        <w:left w:val="none" w:sz="0" w:space="0" w:color="auto"/>
                        <w:bottom w:val="none" w:sz="0" w:space="0" w:color="auto"/>
                        <w:right w:val="none" w:sz="0" w:space="0" w:color="auto"/>
                      </w:divBdr>
                    </w:div>
                  </w:divsChild>
                </w:div>
                <w:div w:id="2001080979">
                  <w:marLeft w:val="0"/>
                  <w:marRight w:val="0"/>
                  <w:marTop w:val="0"/>
                  <w:marBottom w:val="0"/>
                  <w:divBdr>
                    <w:top w:val="none" w:sz="0" w:space="0" w:color="auto"/>
                    <w:left w:val="none" w:sz="0" w:space="0" w:color="auto"/>
                    <w:bottom w:val="none" w:sz="0" w:space="0" w:color="auto"/>
                    <w:right w:val="none" w:sz="0" w:space="0" w:color="auto"/>
                  </w:divBdr>
                  <w:divsChild>
                    <w:div w:id="1950115647">
                      <w:marLeft w:val="0"/>
                      <w:marRight w:val="0"/>
                      <w:marTop w:val="0"/>
                      <w:marBottom w:val="0"/>
                      <w:divBdr>
                        <w:top w:val="none" w:sz="0" w:space="0" w:color="auto"/>
                        <w:left w:val="none" w:sz="0" w:space="0" w:color="auto"/>
                        <w:bottom w:val="none" w:sz="0" w:space="0" w:color="auto"/>
                        <w:right w:val="none" w:sz="0" w:space="0" w:color="auto"/>
                      </w:divBdr>
                    </w:div>
                  </w:divsChild>
                </w:div>
                <w:div w:id="2035230703">
                  <w:marLeft w:val="0"/>
                  <w:marRight w:val="0"/>
                  <w:marTop w:val="0"/>
                  <w:marBottom w:val="0"/>
                  <w:divBdr>
                    <w:top w:val="none" w:sz="0" w:space="0" w:color="auto"/>
                    <w:left w:val="none" w:sz="0" w:space="0" w:color="auto"/>
                    <w:bottom w:val="none" w:sz="0" w:space="0" w:color="auto"/>
                    <w:right w:val="none" w:sz="0" w:space="0" w:color="auto"/>
                  </w:divBdr>
                  <w:divsChild>
                    <w:div w:id="167426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409948">
          <w:marLeft w:val="0"/>
          <w:marRight w:val="0"/>
          <w:marTop w:val="0"/>
          <w:marBottom w:val="0"/>
          <w:divBdr>
            <w:top w:val="none" w:sz="0" w:space="0" w:color="auto"/>
            <w:left w:val="none" w:sz="0" w:space="0" w:color="auto"/>
            <w:bottom w:val="none" w:sz="0" w:space="0" w:color="auto"/>
            <w:right w:val="none" w:sz="0" w:space="0" w:color="auto"/>
          </w:divBdr>
          <w:divsChild>
            <w:div w:id="12266160">
              <w:marLeft w:val="0"/>
              <w:marRight w:val="0"/>
              <w:marTop w:val="0"/>
              <w:marBottom w:val="0"/>
              <w:divBdr>
                <w:top w:val="none" w:sz="0" w:space="0" w:color="auto"/>
                <w:left w:val="none" w:sz="0" w:space="0" w:color="auto"/>
                <w:bottom w:val="none" w:sz="0" w:space="0" w:color="auto"/>
                <w:right w:val="none" w:sz="0" w:space="0" w:color="auto"/>
              </w:divBdr>
            </w:div>
            <w:div w:id="979502685">
              <w:marLeft w:val="0"/>
              <w:marRight w:val="0"/>
              <w:marTop w:val="0"/>
              <w:marBottom w:val="0"/>
              <w:divBdr>
                <w:top w:val="none" w:sz="0" w:space="0" w:color="auto"/>
                <w:left w:val="none" w:sz="0" w:space="0" w:color="auto"/>
                <w:bottom w:val="none" w:sz="0" w:space="0" w:color="auto"/>
                <w:right w:val="none" w:sz="0" w:space="0" w:color="auto"/>
              </w:divBdr>
            </w:div>
            <w:div w:id="1504586933">
              <w:marLeft w:val="0"/>
              <w:marRight w:val="0"/>
              <w:marTop w:val="0"/>
              <w:marBottom w:val="0"/>
              <w:divBdr>
                <w:top w:val="none" w:sz="0" w:space="0" w:color="auto"/>
                <w:left w:val="none" w:sz="0" w:space="0" w:color="auto"/>
                <w:bottom w:val="none" w:sz="0" w:space="0" w:color="auto"/>
                <w:right w:val="none" w:sz="0" w:space="0" w:color="auto"/>
              </w:divBdr>
            </w:div>
          </w:divsChild>
        </w:div>
        <w:div w:id="1819416108">
          <w:marLeft w:val="0"/>
          <w:marRight w:val="0"/>
          <w:marTop w:val="0"/>
          <w:marBottom w:val="0"/>
          <w:divBdr>
            <w:top w:val="none" w:sz="0" w:space="0" w:color="auto"/>
            <w:left w:val="none" w:sz="0" w:space="0" w:color="auto"/>
            <w:bottom w:val="none" w:sz="0" w:space="0" w:color="auto"/>
            <w:right w:val="none" w:sz="0" w:space="0" w:color="auto"/>
          </w:divBdr>
        </w:div>
      </w:divsChild>
    </w:div>
    <w:div w:id="410351897">
      <w:bodyDiv w:val="1"/>
      <w:marLeft w:val="0"/>
      <w:marRight w:val="0"/>
      <w:marTop w:val="0"/>
      <w:marBottom w:val="0"/>
      <w:divBdr>
        <w:top w:val="none" w:sz="0" w:space="0" w:color="auto"/>
        <w:left w:val="none" w:sz="0" w:space="0" w:color="auto"/>
        <w:bottom w:val="none" w:sz="0" w:space="0" w:color="auto"/>
        <w:right w:val="none" w:sz="0" w:space="0" w:color="auto"/>
      </w:divBdr>
    </w:div>
    <w:div w:id="857744089">
      <w:bodyDiv w:val="1"/>
      <w:marLeft w:val="0"/>
      <w:marRight w:val="0"/>
      <w:marTop w:val="0"/>
      <w:marBottom w:val="0"/>
      <w:divBdr>
        <w:top w:val="none" w:sz="0" w:space="0" w:color="auto"/>
        <w:left w:val="none" w:sz="0" w:space="0" w:color="auto"/>
        <w:bottom w:val="none" w:sz="0" w:space="0" w:color="auto"/>
        <w:right w:val="none" w:sz="0" w:space="0" w:color="auto"/>
      </w:divBdr>
    </w:div>
    <w:div w:id="1001002948">
      <w:bodyDiv w:val="1"/>
      <w:marLeft w:val="0"/>
      <w:marRight w:val="0"/>
      <w:marTop w:val="0"/>
      <w:marBottom w:val="0"/>
      <w:divBdr>
        <w:top w:val="none" w:sz="0" w:space="0" w:color="auto"/>
        <w:left w:val="none" w:sz="0" w:space="0" w:color="auto"/>
        <w:bottom w:val="none" w:sz="0" w:space="0" w:color="auto"/>
        <w:right w:val="none" w:sz="0" w:space="0" w:color="auto"/>
      </w:divBdr>
    </w:div>
    <w:div w:id="1539967778">
      <w:bodyDiv w:val="1"/>
      <w:marLeft w:val="0"/>
      <w:marRight w:val="0"/>
      <w:marTop w:val="0"/>
      <w:marBottom w:val="0"/>
      <w:divBdr>
        <w:top w:val="none" w:sz="0" w:space="0" w:color="auto"/>
        <w:left w:val="none" w:sz="0" w:space="0" w:color="auto"/>
        <w:bottom w:val="none" w:sz="0" w:space="0" w:color="auto"/>
        <w:right w:val="none" w:sz="0" w:space="0" w:color="auto"/>
      </w:divBdr>
    </w:div>
    <w:div w:id="1564178872">
      <w:bodyDiv w:val="1"/>
      <w:marLeft w:val="0"/>
      <w:marRight w:val="0"/>
      <w:marTop w:val="0"/>
      <w:marBottom w:val="0"/>
      <w:divBdr>
        <w:top w:val="none" w:sz="0" w:space="0" w:color="auto"/>
        <w:left w:val="none" w:sz="0" w:space="0" w:color="auto"/>
        <w:bottom w:val="none" w:sz="0" w:space="0" w:color="auto"/>
        <w:right w:val="none" w:sz="0" w:space="0" w:color="auto"/>
      </w:divBdr>
    </w:div>
    <w:div w:id="1850673814">
      <w:bodyDiv w:val="1"/>
      <w:marLeft w:val="0"/>
      <w:marRight w:val="0"/>
      <w:marTop w:val="0"/>
      <w:marBottom w:val="0"/>
      <w:divBdr>
        <w:top w:val="none" w:sz="0" w:space="0" w:color="auto"/>
        <w:left w:val="none" w:sz="0" w:space="0" w:color="auto"/>
        <w:bottom w:val="none" w:sz="0" w:space="0" w:color="auto"/>
        <w:right w:val="none" w:sz="0" w:space="0" w:color="auto"/>
      </w:divBdr>
    </w:div>
    <w:div w:id="19158924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6.wmf"/><Relationship Id="rId39" Type="http://schemas.openxmlformats.org/officeDocument/2006/relationships/image" Target="media/image29.wmf"/><Relationship Id="rId21" Type="http://schemas.openxmlformats.org/officeDocument/2006/relationships/image" Target="media/image11.wmf"/><Relationship Id="rId34" Type="http://schemas.openxmlformats.org/officeDocument/2006/relationships/image" Target="media/image24.wmf"/><Relationship Id="rId42" Type="http://schemas.openxmlformats.org/officeDocument/2006/relationships/image" Target="media/image32.wmf"/><Relationship Id="rId47" Type="http://schemas.openxmlformats.org/officeDocument/2006/relationships/image" Target="media/image37.wmf"/><Relationship Id="rId50" Type="http://schemas.openxmlformats.org/officeDocument/2006/relationships/image" Target="media/image40.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9.wmf"/><Relationship Id="rId11" Type="http://schemas.openxmlformats.org/officeDocument/2006/relationships/image" Target="media/image1.png"/><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image" Target="media/image30.wmf"/><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image" Target="media/image34.w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image" Target="media/image33.wmf"/><Relationship Id="rId48" Type="http://schemas.openxmlformats.org/officeDocument/2006/relationships/image" Target="media/image38.wmf"/><Relationship Id="rId8" Type="http://schemas.openxmlformats.org/officeDocument/2006/relationships/webSettings" Target="webSettings.xml"/><Relationship Id="rId51" Type="http://schemas.openxmlformats.org/officeDocument/2006/relationships/image" Target="media/image41.w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5.wmf"/><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image" Target="media/image36.wmf"/><Relationship Id="rId20" Type="http://schemas.openxmlformats.org/officeDocument/2006/relationships/image" Target="media/image10.wmf"/><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wmf"/><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image" Target="media/image39.png"/></Relationships>
</file>

<file path=word/_rels/header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7A30C1-D7DB-4E85-9402-6B2EDE078F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8165FA-6389-4D7E-A798-A017CB6B7859}">
  <ds:schemaRefs>
    <ds:schemaRef ds:uri="http://schemas.microsoft.com/sharepoint/v3/contenttype/forms"/>
  </ds:schemaRefs>
</ds:datastoreItem>
</file>

<file path=customXml/itemProps3.xml><?xml version="1.0" encoding="utf-8"?>
<ds:datastoreItem xmlns:ds="http://schemas.openxmlformats.org/officeDocument/2006/customXml" ds:itemID="{689820EF-230C-49E2-AD13-F222DA32D498}">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4.xml><?xml version="1.0" encoding="utf-8"?>
<ds:datastoreItem xmlns:ds="http://schemas.openxmlformats.org/officeDocument/2006/customXml" ds:itemID="{3C712AB9-D7C7-46A6-86EF-134C07C58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19</Pages>
  <Words>1580</Words>
  <Characters>8695</Characters>
  <Application>Microsoft Office Word</Application>
  <DocSecurity>0</DocSecurity>
  <Lines>72</Lines>
  <Paragraphs>20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Dario Tapia</cp:lastModifiedBy>
  <cp:revision>46</cp:revision>
  <dcterms:created xsi:type="dcterms:W3CDTF">2025-10-16T18:49:00Z</dcterms:created>
  <dcterms:modified xsi:type="dcterms:W3CDTF">2026-07-24T16:27:00Z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2021-04-20T00:00:00Z</vt:filetime>
  </property>
  <property fmtid="{D5CDD505-2E9C-101B-9397-08002B2CF9AE}" pid="3" name="Creator">
    <vt:lpwstr>Microsoft® Word 2019</vt:lpwstr>
  </property>
  <property fmtid="{D5CDD505-2E9C-101B-9397-08002B2CF9AE}" pid="4" name="LastSaved">
    <vt:filetime>2022-03-16T00:00:00Z</vt:filetime>
  </property>
  <property fmtid="{D5CDD505-2E9C-101B-9397-08002B2CF9AE}" pid="5" name="ContentTypeId">
    <vt:lpwstr>0x010100624BE78C573BC143AFCA812AA4611A4A</vt:lpwstr>
  </property>
  <property fmtid="{D5CDD505-2E9C-101B-9397-08002B2CF9AE}" pid="6" name="MediaServiceImageTags">
    <vt:lpwstr/>
  </property>
</Properties>
</file>